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CE3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217" w:lineRule="atLeast"/>
        <w:ind w:left="850"/>
        <w:rPr>
          <w:color w:val="111115"/>
          <w:sz w:val="20"/>
          <w:szCs w:val="20"/>
        </w:rPr>
      </w:pPr>
      <w:r>
        <w:rPr>
          <w:rFonts w:ascii="Arial" w:hAnsi="Arial" w:cs="Arial"/>
          <w:i/>
          <w:iCs/>
          <w:color w:val="111115"/>
          <w:sz w:val="20"/>
          <w:szCs w:val="20"/>
          <w:bdr w:val="none" w:sz="0" w:space="0" w:color="auto" w:frame="1"/>
        </w:rPr>
        <w:t>Рекомендации учителю:</w:t>
      </w:r>
    </w:p>
    <w:p w14:paraId="40A46A57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360" w:lineRule="atLeast"/>
        <w:ind w:left="1570" w:right="432"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0"/>
          <w:szCs w:val="20"/>
          <w:bdr w:val="none" w:sz="0" w:space="0" w:color="auto" w:frame="1"/>
        </w:rPr>
        <w:t>Ø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0"/>
          <w:szCs w:val="20"/>
        </w:rPr>
        <w:t>организовывать работу по сплочению коллектива с помощью применения игр, направленных на</w:t>
      </w:r>
    </w:p>
    <w:p w14:paraId="7E905854" w14:textId="77777777" w:rsidR="00B03ADB" w:rsidRDefault="00B03ADB" w:rsidP="00B03ADB">
      <w:pPr>
        <w:pStyle w:val="a3"/>
        <w:shd w:val="clear" w:color="auto" w:fill="FFFFFF"/>
        <w:spacing w:before="0" w:beforeAutospacing="0" w:after="232" w:afterAutospacing="0" w:line="360" w:lineRule="atLeast"/>
        <w:ind w:left="1570" w:right="3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взаимодействие и развитие коммуникативных навыков;</w:t>
      </w:r>
    </w:p>
    <w:p w14:paraId="02998EB9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360" w:lineRule="atLeast"/>
        <w:ind w:left="1570" w:right="432"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0"/>
          <w:szCs w:val="20"/>
          <w:bdr w:val="none" w:sz="0" w:space="0" w:color="auto" w:frame="1"/>
        </w:rPr>
        <w:t>Ø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0"/>
          <w:szCs w:val="20"/>
        </w:rPr>
        <w:t xml:space="preserve">изучать личностные особенности каждого ребенка с учетом их </w:t>
      </w:r>
      <w:proofErr w:type="gramStart"/>
      <w:r>
        <w:rPr>
          <w:color w:val="111115"/>
          <w:sz w:val="20"/>
          <w:szCs w:val="20"/>
        </w:rPr>
        <w:t>индивидуальных особенностей</w:t>
      </w:r>
      <w:proofErr w:type="gramEnd"/>
      <w:r>
        <w:rPr>
          <w:color w:val="111115"/>
          <w:sz w:val="20"/>
          <w:szCs w:val="20"/>
        </w:rPr>
        <w:t>, находить положительные стороны и опираться на них;</w:t>
      </w:r>
    </w:p>
    <w:p w14:paraId="5804FA97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360" w:lineRule="atLeast"/>
        <w:ind w:left="1570" w:right="432"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0"/>
          <w:szCs w:val="20"/>
          <w:bdr w:val="none" w:sz="0" w:space="0" w:color="auto" w:frame="1"/>
        </w:rPr>
        <w:t>Ø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0"/>
          <w:szCs w:val="20"/>
        </w:rPr>
        <w:t>Исключить оценочные суждения, наказания, критику и «Ты-обращения». Вместо этого сделать акцент на том, что хорошо получается и переключить внимание ребенка, дав поручение по выполнению определенного задания (вытереть с доски, помочь раздать или собрать тетради). Расположить ребенка можно обращением к нему: «вместе у нас все получится обязательно!»</w:t>
      </w:r>
    </w:p>
    <w:p w14:paraId="520E5337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360" w:lineRule="atLeast"/>
        <w:ind w:left="1570" w:right="432"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0"/>
          <w:szCs w:val="20"/>
          <w:bdr w:val="none" w:sz="0" w:space="0" w:color="auto" w:frame="1"/>
        </w:rPr>
        <w:t>Ø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0"/>
          <w:szCs w:val="20"/>
        </w:rPr>
        <w:t>привлекать к общественной жизни класса и участии в общешкольных мероприятиях;</w:t>
      </w:r>
    </w:p>
    <w:p w14:paraId="0A9B4617" w14:textId="77777777" w:rsidR="00B03ADB" w:rsidRDefault="00B03ADB" w:rsidP="00B03ADB">
      <w:pPr>
        <w:pStyle w:val="a3"/>
        <w:shd w:val="clear" w:color="auto" w:fill="FFFFFF"/>
        <w:spacing w:before="0" w:beforeAutospacing="0" w:after="0" w:afterAutospacing="0" w:line="360" w:lineRule="atLeast"/>
        <w:ind w:left="1570" w:right="432"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0"/>
          <w:szCs w:val="20"/>
          <w:bdr w:val="none" w:sz="0" w:space="0" w:color="auto" w:frame="1"/>
        </w:rPr>
        <w:t>Ø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0"/>
          <w:szCs w:val="20"/>
        </w:rPr>
        <w:t>проводить индивидуальные и групповые консультации с родителями, интересоваться успехами их детей во внеурочной деятельности, отмечать положительную динамику каждого ребенка и давать рекомендации по развитию недостающих навыков. </w:t>
      </w:r>
    </w:p>
    <w:p w14:paraId="19B03919" w14:textId="77777777" w:rsidR="008A2EAF" w:rsidRDefault="008A2EAF"/>
    <w:sectPr w:rsidR="008A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AF"/>
    <w:rsid w:val="00371A75"/>
    <w:rsid w:val="008A2EAF"/>
    <w:rsid w:val="00B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2402-7ECD-428C-BF46-BCA8241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natalia_protasova@dnevnik.ru</dc:creator>
  <cp:keywords/>
  <dc:description/>
  <cp:lastModifiedBy>natalia_protasova@dnevnik.ru</cp:lastModifiedBy>
  <cp:revision>1</cp:revision>
  <dcterms:created xsi:type="dcterms:W3CDTF">2022-10-28T06:18:00Z</dcterms:created>
  <dcterms:modified xsi:type="dcterms:W3CDTF">2022-10-31T08:14:00Z</dcterms:modified>
</cp:coreProperties>
</file>