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EF4" w:rsidRDefault="00761EF4" w:rsidP="00761EF4">
      <w:pPr>
        <w:pStyle w:val="Default"/>
        <w:rPr>
          <w:b/>
          <w:bCs/>
          <w:sz w:val="26"/>
          <w:szCs w:val="26"/>
          <w:lang w:val="en-US"/>
        </w:rPr>
      </w:pPr>
      <w:bookmarkStart w:id="0" w:name="_GoBack"/>
      <w:bookmarkEnd w:id="0"/>
    </w:p>
    <w:p w:rsidR="00761EF4" w:rsidRPr="00DB1327" w:rsidRDefault="00DB1327" w:rsidP="00761EF4">
      <w:pPr>
        <w:pStyle w:val="Default"/>
        <w:jc w:val="center"/>
        <w:rPr>
          <w:b/>
          <w:bCs/>
          <w:sz w:val="28"/>
          <w:szCs w:val="28"/>
        </w:rPr>
      </w:pPr>
      <w:r w:rsidRPr="00DB1327">
        <w:rPr>
          <w:sz w:val="28"/>
          <w:szCs w:val="28"/>
        </w:rPr>
        <w:t>Урок 1.</w:t>
      </w:r>
      <w:r>
        <w:t xml:space="preserve">  </w:t>
      </w:r>
      <w:r w:rsidR="00761EF4">
        <w:rPr>
          <w:b/>
          <w:bCs/>
          <w:sz w:val="28"/>
          <w:szCs w:val="28"/>
        </w:rPr>
        <w:t>Введение в графический редактор GIMP</w:t>
      </w:r>
    </w:p>
    <w:p w:rsidR="00761EF4" w:rsidRPr="00DB1327" w:rsidRDefault="00761EF4" w:rsidP="00761EF4">
      <w:pPr>
        <w:pStyle w:val="Default"/>
        <w:jc w:val="center"/>
        <w:rPr>
          <w:bCs/>
          <w:sz w:val="28"/>
          <w:szCs w:val="28"/>
        </w:rPr>
      </w:pPr>
    </w:p>
    <w:p w:rsidR="00761EF4" w:rsidRPr="00DB1327" w:rsidRDefault="00DB1327" w:rsidP="00761EF4">
      <w:pPr>
        <w:pStyle w:val="Default"/>
        <w:rPr>
          <w:bCs/>
          <w:sz w:val="26"/>
          <w:szCs w:val="26"/>
        </w:rPr>
      </w:pPr>
      <w:r w:rsidRPr="00DB1327">
        <w:rPr>
          <w:bCs/>
          <w:sz w:val="26"/>
          <w:szCs w:val="26"/>
        </w:rPr>
        <w:t>Теоретические сведения.</w:t>
      </w:r>
    </w:p>
    <w:p w:rsidR="00761EF4" w:rsidRPr="00761EF4" w:rsidRDefault="00761EF4" w:rsidP="00761EF4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Основные принципы GIMP </w:t>
      </w:r>
    </w:p>
    <w:p w:rsidR="00761EF4" w:rsidRPr="005E7CD5" w:rsidRDefault="00761EF4" w:rsidP="00761EF4">
      <w:pPr>
        <w:spacing w:after="0"/>
        <w:rPr>
          <w:rFonts w:asciiTheme="majorHAnsi" w:hAnsiTheme="majorHAnsi" w:cs="Cambria"/>
        </w:rPr>
      </w:pPr>
      <w:r w:rsidRPr="005E7CD5">
        <w:rPr>
          <w:rFonts w:asciiTheme="majorHAnsi" w:hAnsiTheme="majorHAnsi" w:cs="Cambria"/>
          <w:b/>
          <w:bCs/>
          <w:i/>
          <w:iCs/>
        </w:rPr>
        <w:t xml:space="preserve">Изображение </w:t>
      </w:r>
      <w:r w:rsidR="00E553EF" w:rsidRPr="005E7CD5">
        <w:rPr>
          <w:rFonts w:asciiTheme="majorHAnsi" w:hAnsiTheme="majorHAnsi" w:cs="Cambria"/>
        </w:rPr>
        <w:t xml:space="preserve"> О</w:t>
      </w:r>
      <w:r w:rsidRPr="005E7CD5">
        <w:rPr>
          <w:rFonts w:asciiTheme="majorHAnsi" w:hAnsiTheme="majorHAnsi" w:cs="Cambria"/>
        </w:rPr>
        <w:t xml:space="preserve">сновной объект, с которым работает GIMP. Под словом изображение подразумевается один файл с расширением TIFF или JPEG. Можно отождествлять изображение и окно, которое его содержит, но это будет не совсем правильно: можно открыть несколько окон с одним и тем же изображением. В то же время нельзя открыть в одном окне более одного изображения, и нельзя работать с изображением без отображающего его окна. Изображение в GIMP может быть достаточно сложным. Наиболее правильной аналогией будет не лист бумаги, а, скорее, книга, страницы которой называются слоями. </w:t>
      </w:r>
    </w:p>
    <w:p w:rsidR="00761EF4" w:rsidRPr="00E553EF" w:rsidRDefault="00761EF4" w:rsidP="00761EF4">
      <w:pPr>
        <w:spacing w:after="0"/>
        <w:rPr>
          <w:rFonts w:ascii="Cambria" w:hAnsi="Cambria" w:cs="Cambria"/>
        </w:rPr>
      </w:pPr>
    </w:p>
    <w:p w:rsidR="00761EF4" w:rsidRPr="00E553EF" w:rsidRDefault="00761EF4" w:rsidP="00761EF4">
      <w:pPr>
        <w:spacing w:after="0"/>
        <w:rPr>
          <w:rFonts w:asciiTheme="majorHAnsi" w:hAnsiTheme="majorHAnsi"/>
        </w:rPr>
      </w:pPr>
      <w:r w:rsidRPr="00761EF4">
        <w:rPr>
          <w:b/>
          <w:bCs/>
          <w:iCs/>
        </w:rPr>
        <w:t>Слои</w:t>
      </w:r>
      <w:proofErr w:type="gramStart"/>
      <w:r w:rsidRPr="00761EF4">
        <w:rPr>
          <w:b/>
          <w:bCs/>
          <w:iCs/>
        </w:rPr>
        <w:t xml:space="preserve">  </w:t>
      </w:r>
      <w:r w:rsidRPr="006E2E8A">
        <w:rPr>
          <w:rFonts w:asciiTheme="majorHAnsi" w:hAnsiTheme="majorHAnsi"/>
        </w:rPr>
        <w:t>Е</w:t>
      </w:r>
      <w:proofErr w:type="gramEnd"/>
      <w:r w:rsidRPr="006E2E8A">
        <w:rPr>
          <w:rFonts w:asciiTheme="majorHAnsi" w:hAnsiTheme="majorHAnsi"/>
        </w:rPr>
        <w:t xml:space="preserve">сли изображение подобно книге, то слой можно сравнить со страницей внутри книги. Простейшее изображение содержит только один слой и, продолжая аналогию, является листом бумаги. Слои могут быть прозрачными и могут покрывать не все пространство изображения. </w:t>
      </w:r>
    </w:p>
    <w:p w:rsidR="00761EF4" w:rsidRPr="00E553EF" w:rsidRDefault="00761EF4" w:rsidP="00761EF4">
      <w:pPr>
        <w:spacing w:after="0"/>
        <w:rPr>
          <w:rFonts w:asciiTheme="majorHAnsi" w:hAnsiTheme="majorHAnsi"/>
        </w:rPr>
      </w:pPr>
    </w:p>
    <w:p w:rsidR="00761EF4" w:rsidRPr="00E553EF" w:rsidRDefault="00761EF4" w:rsidP="00761EF4">
      <w:pPr>
        <w:spacing w:after="0"/>
        <w:rPr>
          <w:rFonts w:asciiTheme="majorHAnsi" w:hAnsiTheme="majorHAnsi"/>
        </w:rPr>
      </w:pPr>
      <w:r w:rsidRPr="006E2E8A">
        <w:rPr>
          <w:rFonts w:asciiTheme="majorHAnsi" w:hAnsiTheme="majorHAnsi"/>
          <w:b/>
          <w:bCs/>
          <w:iCs/>
        </w:rPr>
        <w:t>Каналы</w:t>
      </w:r>
      <w:proofErr w:type="gramStart"/>
      <w:r w:rsidRPr="006E2E8A">
        <w:rPr>
          <w:rFonts w:asciiTheme="majorHAnsi" w:hAnsiTheme="majorHAnsi"/>
          <w:b/>
          <w:bCs/>
          <w:iCs/>
        </w:rPr>
        <w:t xml:space="preserve"> </w:t>
      </w:r>
      <w:r w:rsidRPr="006E2E8A">
        <w:rPr>
          <w:rFonts w:asciiTheme="majorHAnsi" w:hAnsiTheme="majorHAnsi"/>
        </w:rPr>
        <w:t>В</w:t>
      </w:r>
      <w:proofErr w:type="gramEnd"/>
      <w:r w:rsidRPr="006E2E8A">
        <w:rPr>
          <w:rFonts w:asciiTheme="majorHAnsi" w:hAnsiTheme="majorHAnsi"/>
        </w:rPr>
        <w:t xml:space="preserve"> GIMP каналы являются наименьшей единицей подразделения стека слоев, из которых создается изображение. Каждый канал имеет тот же размер, что и слой, и состоит из тех же пикселей. Смысл этого значения зависит от типа канала, например, в цветовой модели RGB значение канала R означает количество красного цвета, добавляемого к другим цветам пикселей. </w:t>
      </w:r>
    </w:p>
    <w:p w:rsidR="00761EF4" w:rsidRPr="00E553EF" w:rsidRDefault="00761EF4" w:rsidP="00761EF4">
      <w:pPr>
        <w:spacing w:after="0"/>
        <w:rPr>
          <w:rFonts w:asciiTheme="majorHAnsi" w:hAnsiTheme="majorHAnsi"/>
        </w:rPr>
      </w:pPr>
    </w:p>
    <w:p w:rsidR="00761EF4" w:rsidRPr="00E553EF" w:rsidRDefault="00761EF4" w:rsidP="00761EF4">
      <w:pPr>
        <w:spacing w:after="0"/>
        <w:rPr>
          <w:rFonts w:asciiTheme="majorHAnsi" w:hAnsiTheme="majorHAnsi"/>
        </w:rPr>
      </w:pPr>
      <w:r w:rsidRPr="006E2E8A">
        <w:rPr>
          <w:rFonts w:asciiTheme="majorHAnsi" w:hAnsiTheme="majorHAnsi"/>
          <w:b/>
          <w:bCs/>
          <w:iCs/>
        </w:rPr>
        <w:t xml:space="preserve">Выделения </w:t>
      </w:r>
      <w:r w:rsidRPr="006E2E8A">
        <w:rPr>
          <w:rFonts w:asciiTheme="majorHAnsi" w:hAnsiTheme="majorHAnsi"/>
        </w:rPr>
        <w:t xml:space="preserve">Часто при работе возникает необходимость изменить только часть изображения. Для этого существует механизм выделения областей. В каждом изображении можно создать выделенную область, которая, как правило, отображается в виде движущейся пунктирной линии (она также называется «муравьиной дорожкой»). </w:t>
      </w:r>
    </w:p>
    <w:p w:rsidR="00761EF4" w:rsidRPr="00E553EF" w:rsidRDefault="00761EF4" w:rsidP="00761EF4">
      <w:pPr>
        <w:spacing w:after="0"/>
        <w:rPr>
          <w:rFonts w:asciiTheme="majorHAnsi" w:hAnsiTheme="majorHAnsi"/>
        </w:rPr>
      </w:pPr>
    </w:p>
    <w:p w:rsidR="00761EF4" w:rsidRPr="00E553EF" w:rsidRDefault="00761EF4" w:rsidP="00761EF4">
      <w:pPr>
        <w:spacing w:after="0"/>
        <w:rPr>
          <w:rFonts w:asciiTheme="majorHAnsi" w:hAnsiTheme="majorHAnsi"/>
        </w:rPr>
      </w:pPr>
      <w:r w:rsidRPr="006E2E8A">
        <w:rPr>
          <w:rFonts w:asciiTheme="majorHAnsi" w:hAnsiTheme="majorHAnsi"/>
          <w:b/>
          <w:bCs/>
          <w:iCs/>
        </w:rPr>
        <w:t xml:space="preserve">История правки </w:t>
      </w:r>
      <w:r w:rsidRPr="006E2E8A">
        <w:rPr>
          <w:rFonts w:asciiTheme="majorHAnsi" w:hAnsiTheme="majorHAnsi"/>
        </w:rPr>
        <w:t>Ошибки при редактировании изображений неизбежны, однако вы почти всегда можете отменить свои действия: GIMP записывает историю действий пользователя, позволяя при необходимости вернуться на несколько шагов назад. Однако история занимает память, поэтому возможности отмены не безграничны.</w:t>
      </w:r>
    </w:p>
    <w:p w:rsidR="006E2E8A" w:rsidRPr="00E553EF" w:rsidRDefault="006E2E8A" w:rsidP="00761EF4">
      <w:pPr>
        <w:spacing w:after="0"/>
        <w:rPr>
          <w:rFonts w:asciiTheme="majorHAnsi" w:hAnsiTheme="majorHAnsi"/>
        </w:rPr>
      </w:pPr>
    </w:p>
    <w:p w:rsidR="00761EF4" w:rsidRDefault="00761EF4" w:rsidP="00761EF4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Основные приемы использования GIMP </w:t>
      </w:r>
    </w:p>
    <w:p w:rsidR="00761EF4" w:rsidRPr="005E7CD5" w:rsidRDefault="00761EF4" w:rsidP="00761EF4">
      <w:pPr>
        <w:rPr>
          <w:rFonts w:asciiTheme="majorHAnsi" w:hAnsiTheme="majorHAnsi" w:cs="Cambria"/>
          <w:b/>
        </w:rPr>
      </w:pPr>
      <w:r w:rsidRPr="005E7CD5">
        <w:rPr>
          <w:rFonts w:asciiTheme="majorHAnsi" w:hAnsiTheme="majorHAnsi" w:cs="Cambria"/>
        </w:rPr>
        <w:t xml:space="preserve">Для операционной системы </w:t>
      </w:r>
      <w:proofErr w:type="spellStart"/>
      <w:r w:rsidRPr="005E7CD5">
        <w:rPr>
          <w:rFonts w:asciiTheme="majorHAnsi" w:hAnsiTheme="majorHAnsi" w:cs="Cambria"/>
        </w:rPr>
        <w:t>Windows</w:t>
      </w:r>
      <w:proofErr w:type="spellEnd"/>
      <w:r w:rsidRPr="005E7CD5">
        <w:rPr>
          <w:rFonts w:asciiTheme="majorHAnsi" w:hAnsiTheme="majorHAnsi" w:cs="Cambria"/>
        </w:rPr>
        <w:t xml:space="preserve"> – открыть меню </w:t>
      </w:r>
      <w:r w:rsidRPr="005E7CD5">
        <w:rPr>
          <w:rFonts w:asciiTheme="majorHAnsi" w:hAnsiTheme="majorHAnsi" w:cs="Cambria"/>
          <w:b/>
        </w:rPr>
        <w:t>Пуск –&gt; Все программы</w:t>
      </w:r>
      <w:r w:rsidR="005E7CD5" w:rsidRPr="005E7CD5">
        <w:rPr>
          <w:rFonts w:asciiTheme="majorHAnsi" w:hAnsiTheme="majorHAnsi" w:cs="Cambria"/>
          <w:b/>
        </w:rPr>
        <w:t xml:space="preserve"> - &gt;Редактор растровой графики  GIMP</w:t>
      </w:r>
    </w:p>
    <w:p w:rsidR="00E553EF" w:rsidRPr="00E553EF" w:rsidRDefault="00E553EF" w:rsidP="00E553EF">
      <w:pPr>
        <w:spacing w:after="0"/>
        <w:rPr>
          <w:rFonts w:asciiTheme="majorHAnsi" w:hAnsiTheme="majorHAnsi" w:cs="Cambria"/>
          <w:b/>
        </w:rPr>
      </w:pPr>
      <w:r>
        <w:rPr>
          <w:rFonts w:asciiTheme="majorHAnsi" w:hAnsiTheme="majorHAnsi" w:cs="Cambria"/>
          <w:b/>
        </w:rPr>
        <w:t>Форматы файлов</w:t>
      </w:r>
    </w:p>
    <w:p w:rsidR="005E7CD5" w:rsidRPr="005E7CD5" w:rsidRDefault="00761EF4" w:rsidP="005E7C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color w:val="000000"/>
          <w:sz w:val="24"/>
          <w:szCs w:val="24"/>
        </w:rPr>
      </w:pPr>
      <w:r w:rsidRPr="005E7CD5">
        <w:rPr>
          <w:rFonts w:asciiTheme="majorHAnsi" w:hAnsiTheme="majorHAnsi"/>
          <w:bCs/>
        </w:rPr>
        <w:t xml:space="preserve">Основной внутренний формат GIMP, в котором хранятся изображения, называется </w:t>
      </w:r>
      <w:r w:rsidRPr="005E7CD5">
        <w:rPr>
          <w:rFonts w:asciiTheme="majorHAnsi" w:hAnsiTheme="majorHAnsi"/>
          <w:b/>
          <w:bCs/>
        </w:rPr>
        <w:t>XCF</w:t>
      </w:r>
      <w:r w:rsidRPr="005E7CD5">
        <w:rPr>
          <w:rFonts w:asciiTheme="majorHAnsi" w:hAnsiTheme="majorHAnsi"/>
          <w:bCs/>
        </w:rPr>
        <w:t xml:space="preserve">; он дает возможность сохранять многослойные изображения и очень плотно упаковывается с помощью алгоритмов </w:t>
      </w:r>
      <w:proofErr w:type="spellStart"/>
      <w:r w:rsidRPr="005E7CD5">
        <w:rPr>
          <w:rFonts w:asciiTheme="majorHAnsi" w:hAnsiTheme="majorHAnsi"/>
          <w:bCs/>
        </w:rPr>
        <w:t>bzip</w:t>
      </w:r>
      <w:proofErr w:type="spellEnd"/>
      <w:r w:rsidRPr="005E7CD5">
        <w:rPr>
          <w:rFonts w:asciiTheme="majorHAnsi" w:hAnsiTheme="majorHAnsi"/>
          <w:bCs/>
        </w:rPr>
        <w:t xml:space="preserve"> и </w:t>
      </w:r>
      <w:proofErr w:type="spellStart"/>
      <w:r w:rsidRPr="005E7CD5">
        <w:rPr>
          <w:rFonts w:asciiTheme="majorHAnsi" w:hAnsiTheme="majorHAnsi"/>
          <w:bCs/>
        </w:rPr>
        <w:t>gzip</w:t>
      </w:r>
      <w:proofErr w:type="spellEnd"/>
      <w:r w:rsidRPr="005E7CD5">
        <w:rPr>
          <w:rFonts w:asciiTheme="majorHAnsi" w:hAnsiTheme="majorHAnsi"/>
          <w:bCs/>
        </w:rPr>
        <w:t>.</w:t>
      </w:r>
      <w:r w:rsidR="005E7CD5" w:rsidRPr="005E7CD5">
        <w:rPr>
          <w:rFonts w:asciiTheme="majorHAnsi" w:hAnsiTheme="majorHAnsi"/>
          <w:bCs/>
        </w:rPr>
        <w:t xml:space="preserve"> </w:t>
      </w:r>
      <w:r w:rsidR="005E7CD5" w:rsidRPr="005E7CD5">
        <w:rPr>
          <w:rFonts w:asciiTheme="majorHAnsi" w:hAnsiTheme="majorHAnsi" w:cs="Cambria"/>
          <w:color w:val="000000"/>
          <w:sz w:val="24"/>
          <w:szCs w:val="24"/>
        </w:rPr>
        <w:t>Какие форматы файлов, поддерживает GIMP?</w:t>
      </w:r>
    </w:p>
    <w:p w:rsidR="005E7CD5" w:rsidRPr="005E7CD5" w:rsidRDefault="005E7CD5" w:rsidP="005E7CD5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5E7CD5">
        <w:rPr>
          <w:rFonts w:asciiTheme="majorHAnsi" w:hAnsiTheme="majorHAnsi" w:cs="Cambria"/>
          <w:color w:val="000000"/>
          <w:sz w:val="24"/>
          <w:szCs w:val="24"/>
        </w:rPr>
        <w:t xml:space="preserve">Графические форматы GIF (включая анимацию), JPEG, PNG, PNM, XPM, TIFF, TGA, MPEG, PS, PDF, PCX, BMP, SGI, </w:t>
      </w:r>
      <w:proofErr w:type="spellStart"/>
      <w:r w:rsidRPr="005E7CD5">
        <w:rPr>
          <w:rFonts w:asciiTheme="majorHAnsi" w:hAnsiTheme="majorHAnsi" w:cs="Cambria"/>
          <w:color w:val="000000"/>
          <w:sz w:val="24"/>
          <w:szCs w:val="24"/>
        </w:rPr>
        <w:t>SunRas</w:t>
      </w:r>
      <w:proofErr w:type="spellEnd"/>
      <w:r w:rsidRPr="005E7CD5">
        <w:rPr>
          <w:rFonts w:asciiTheme="majorHAnsi" w:hAnsiTheme="majorHAnsi" w:cs="Cambria"/>
          <w:color w:val="000000"/>
          <w:sz w:val="24"/>
          <w:szCs w:val="24"/>
        </w:rPr>
        <w:t xml:space="preserve">, XPM (формат, в котором хранятся пиктограммы X </w:t>
      </w:r>
      <w:proofErr w:type="spellStart"/>
      <w:r w:rsidRPr="005E7CD5">
        <w:rPr>
          <w:rFonts w:asciiTheme="majorHAnsi" w:hAnsiTheme="majorHAnsi" w:cs="Cambria"/>
          <w:color w:val="000000"/>
          <w:sz w:val="24"/>
          <w:szCs w:val="24"/>
        </w:rPr>
        <w:t>Window</w:t>
      </w:r>
      <w:proofErr w:type="spellEnd"/>
      <w:r w:rsidRPr="005E7CD5">
        <w:rPr>
          <w:rFonts w:asciiTheme="majorHAnsi" w:hAnsiTheme="majorHAnsi" w:cs="Cambria"/>
          <w:color w:val="000000"/>
          <w:sz w:val="24"/>
          <w:szCs w:val="24"/>
        </w:rPr>
        <w:t xml:space="preserve">). Кроме того, программа работает с архивированными изображениями (формат </w:t>
      </w:r>
      <w:proofErr w:type="spellStart"/>
      <w:r w:rsidRPr="005E7CD5">
        <w:rPr>
          <w:rFonts w:asciiTheme="majorHAnsi" w:hAnsiTheme="majorHAnsi" w:cs="Cambria"/>
          <w:color w:val="000000"/>
          <w:sz w:val="24"/>
          <w:szCs w:val="24"/>
        </w:rPr>
        <w:t>gzip</w:t>
      </w:r>
      <w:proofErr w:type="spellEnd"/>
      <w:r w:rsidRPr="005E7CD5">
        <w:rPr>
          <w:rFonts w:asciiTheme="majorHAnsi" w:hAnsiTheme="majorHAnsi" w:cs="Cambria"/>
          <w:color w:val="000000"/>
          <w:sz w:val="24"/>
          <w:szCs w:val="24"/>
        </w:rPr>
        <w:t>), позволяет извлечь файл с определенного URL и записать его туда, а также отправить произведение своего искусства по электронной почте, указав лишь адрес получателя. Только для чтения доступны форматы PSD, SNP, FaxG3, тольк</w:t>
      </w:r>
      <w:r>
        <w:rPr>
          <w:rFonts w:asciiTheme="majorHAnsi" w:hAnsiTheme="majorHAnsi" w:cs="Cambria"/>
          <w:color w:val="000000"/>
          <w:sz w:val="24"/>
          <w:szCs w:val="24"/>
        </w:rPr>
        <w:t xml:space="preserve">о для записи — FLC/FLI и </w:t>
      </w:r>
      <w:proofErr w:type="spellStart"/>
      <w:r>
        <w:rPr>
          <w:rFonts w:asciiTheme="majorHAnsi" w:hAnsiTheme="majorHAnsi" w:cs="Cambria"/>
          <w:color w:val="000000"/>
          <w:sz w:val="24"/>
          <w:szCs w:val="24"/>
        </w:rPr>
        <w:t>Header</w:t>
      </w:r>
      <w:proofErr w:type="spellEnd"/>
      <w:r w:rsidRPr="005E7CD5">
        <w:rPr>
          <w:rFonts w:asciiTheme="majorHAnsi" w:hAnsiTheme="majorHAnsi" w:cs="Cambria"/>
          <w:color w:val="000000"/>
          <w:sz w:val="24"/>
          <w:szCs w:val="24"/>
        </w:rPr>
        <w:t>.</w:t>
      </w:r>
    </w:p>
    <w:p w:rsidR="00761EF4" w:rsidRPr="00761EF4" w:rsidRDefault="00E553EF" w:rsidP="00761EF4">
      <w:pPr>
        <w:jc w:val="center"/>
      </w:pPr>
      <w:r>
        <w:rPr>
          <w:b/>
          <w:bCs/>
          <w:sz w:val="28"/>
          <w:szCs w:val="28"/>
        </w:rPr>
        <w:lastRenderedPageBreak/>
        <w:t xml:space="preserve">Окно графического </w:t>
      </w:r>
      <w:r w:rsidR="00827461">
        <w:rPr>
          <w:b/>
          <w:bCs/>
          <w:sz w:val="28"/>
          <w:szCs w:val="28"/>
        </w:rPr>
        <w:t>редактор</w:t>
      </w:r>
      <w:r>
        <w:rPr>
          <w:b/>
          <w:bCs/>
          <w:sz w:val="28"/>
          <w:szCs w:val="28"/>
        </w:rPr>
        <w:t>а</w:t>
      </w:r>
      <w:r w:rsidR="00827461">
        <w:rPr>
          <w:b/>
          <w:bCs/>
          <w:sz w:val="28"/>
          <w:szCs w:val="28"/>
        </w:rPr>
        <w:t xml:space="preserve"> GIMP</w:t>
      </w:r>
    </w:p>
    <w:p w:rsidR="00761EF4" w:rsidRDefault="00761EF4" w:rsidP="00761EF4">
      <w:pPr>
        <w:jc w:val="center"/>
        <w:rPr>
          <w:lang w:val="en-US"/>
        </w:rPr>
      </w:pPr>
      <w:r w:rsidRPr="00761EF4">
        <w:rPr>
          <w:rFonts w:ascii="Cambria" w:hAnsi="Cambria" w:cs="Cambria"/>
          <w:b/>
          <w:noProof/>
          <w:lang w:eastAsia="ru-RU"/>
        </w:rPr>
        <w:drawing>
          <wp:inline distT="0" distB="0" distL="0" distR="0">
            <wp:extent cx="4895850" cy="2733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F4" w:rsidRPr="00FB151C" w:rsidRDefault="00761EF4" w:rsidP="00761EF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  <w:r w:rsidRPr="00761EF4">
        <w:rPr>
          <w:rFonts w:ascii="Cambria" w:hAnsi="Cambria" w:cs="Cambria"/>
          <w:color w:val="000000"/>
        </w:rPr>
        <w:t>Рис. 1</w:t>
      </w:r>
    </w:p>
    <w:p w:rsidR="0086207A" w:rsidRPr="00FB151C" w:rsidRDefault="0086207A" w:rsidP="00761EF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</w:rPr>
      </w:pPr>
    </w:p>
    <w:p w:rsidR="006E2E8A" w:rsidRPr="00FB151C" w:rsidRDefault="00761EF4" w:rsidP="00761EF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 w:rsidRPr="00761EF4">
        <w:rPr>
          <w:rFonts w:ascii="Cambria" w:hAnsi="Cambria" w:cs="Cambria"/>
          <w:color w:val="000000"/>
          <w:sz w:val="24"/>
          <w:szCs w:val="24"/>
        </w:rPr>
        <w:t xml:space="preserve">На рис. 1 показано стандартное расположение окон GIMP. Элементами окон являются: </w:t>
      </w:r>
    </w:p>
    <w:p w:rsidR="0086207A" w:rsidRPr="00FB151C" w:rsidRDefault="0086207A" w:rsidP="00761EF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6E2E8A" w:rsidRPr="00FB151C" w:rsidRDefault="00761EF4" w:rsidP="00761EF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 w:rsidRPr="00761EF4">
        <w:rPr>
          <w:rFonts w:ascii="Cambria" w:hAnsi="Cambria" w:cs="Cambria"/>
          <w:color w:val="000000"/>
          <w:sz w:val="24"/>
          <w:szCs w:val="24"/>
        </w:rPr>
        <w:t>1.</w:t>
      </w:r>
      <w:r w:rsidRPr="00761EF4">
        <w:rPr>
          <w:rFonts w:ascii="Cambria" w:hAnsi="Cambria" w:cs="Cambria"/>
          <w:b/>
          <w:color w:val="000000"/>
          <w:sz w:val="24"/>
          <w:szCs w:val="24"/>
        </w:rPr>
        <w:t xml:space="preserve"> Панель инструментов</w:t>
      </w:r>
      <w:r w:rsidRPr="00761EF4">
        <w:rPr>
          <w:rFonts w:ascii="Cambria" w:hAnsi="Cambria" w:cs="Cambria"/>
          <w:color w:val="000000"/>
          <w:sz w:val="24"/>
          <w:szCs w:val="24"/>
        </w:rPr>
        <w:t xml:space="preserve">: это самое сердце GIMP. В нем содержится главное меню, кнопки с пиктограммами, с помощью которых производится выбор инструментов, и некоторые другие полезные вещи. </w:t>
      </w:r>
    </w:p>
    <w:p w:rsidR="0086207A" w:rsidRPr="00FB151C" w:rsidRDefault="0086207A" w:rsidP="00761EF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86207A" w:rsidRPr="00FB151C" w:rsidRDefault="00761EF4" w:rsidP="00761EF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 w:rsidRPr="00761EF4">
        <w:rPr>
          <w:rFonts w:ascii="Cambria" w:hAnsi="Cambria" w:cs="Cambria"/>
          <w:color w:val="000000"/>
          <w:sz w:val="24"/>
          <w:szCs w:val="24"/>
        </w:rPr>
        <w:t xml:space="preserve">2. </w:t>
      </w:r>
      <w:r w:rsidRPr="00761EF4">
        <w:rPr>
          <w:rFonts w:ascii="Cambria" w:hAnsi="Cambria" w:cs="Cambria"/>
          <w:b/>
          <w:color w:val="000000"/>
          <w:sz w:val="24"/>
          <w:szCs w:val="24"/>
        </w:rPr>
        <w:t>Параметры инструментов</w:t>
      </w:r>
      <w:r w:rsidRPr="00761EF4">
        <w:rPr>
          <w:rFonts w:ascii="Cambria" w:hAnsi="Cambria" w:cs="Cambria"/>
          <w:color w:val="000000"/>
          <w:sz w:val="24"/>
          <w:szCs w:val="24"/>
        </w:rPr>
        <w:t>: под панелью инструментов прикреплен диалог Параметры инструментов, который отображает параметры выбранного инструмента (в данном случае это инструмент Выделение прямоугольных областей)</w:t>
      </w:r>
    </w:p>
    <w:p w:rsidR="006E2E8A" w:rsidRPr="00E553EF" w:rsidRDefault="00761EF4" w:rsidP="00761EF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 w:rsidRPr="00761EF4">
        <w:rPr>
          <w:rFonts w:ascii="Cambria" w:hAnsi="Cambria" w:cs="Cambria"/>
          <w:color w:val="000000"/>
          <w:sz w:val="24"/>
          <w:szCs w:val="24"/>
        </w:rPr>
        <w:t xml:space="preserve"> </w:t>
      </w:r>
    </w:p>
    <w:p w:rsidR="006E2E8A" w:rsidRPr="00FB151C" w:rsidRDefault="00761EF4" w:rsidP="00761EF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 w:rsidRPr="00761EF4">
        <w:rPr>
          <w:rFonts w:ascii="Cambria" w:hAnsi="Cambria" w:cs="Cambria"/>
          <w:color w:val="000000"/>
          <w:sz w:val="24"/>
          <w:szCs w:val="24"/>
        </w:rPr>
        <w:t xml:space="preserve">3. </w:t>
      </w:r>
      <w:r w:rsidRPr="00761EF4">
        <w:rPr>
          <w:rFonts w:ascii="Cambria" w:hAnsi="Cambria" w:cs="Cambria"/>
          <w:b/>
          <w:color w:val="000000"/>
          <w:sz w:val="24"/>
          <w:szCs w:val="24"/>
        </w:rPr>
        <w:t>Окно изображения</w:t>
      </w:r>
      <w:r w:rsidRPr="00761EF4">
        <w:rPr>
          <w:rFonts w:ascii="Cambria" w:hAnsi="Cambria" w:cs="Cambria"/>
          <w:color w:val="000000"/>
          <w:sz w:val="24"/>
          <w:szCs w:val="24"/>
        </w:rPr>
        <w:t xml:space="preserve">: каждое изображение в GIMP отображается в отдельном окне. Вы можете открыть одновременно достаточно большое количество изображений, столько, сколько позволяют системные ресурсы. </w:t>
      </w:r>
    </w:p>
    <w:p w:rsidR="0086207A" w:rsidRPr="00FB151C" w:rsidRDefault="0086207A" w:rsidP="00761EF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761EF4" w:rsidRPr="00FB151C" w:rsidRDefault="00761EF4" w:rsidP="00761EF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 w:rsidRPr="00761EF4">
        <w:rPr>
          <w:rFonts w:ascii="Cambria" w:hAnsi="Cambria" w:cs="Cambria"/>
          <w:color w:val="000000"/>
          <w:sz w:val="24"/>
          <w:szCs w:val="24"/>
        </w:rPr>
        <w:t xml:space="preserve">4. </w:t>
      </w:r>
      <w:r w:rsidRPr="00761EF4">
        <w:rPr>
          <w:rFonts w:ascii="Cambria" w:hAnsi="Cambria" w:cs="Cambria"/>
          <w:b/>
          <w:color w:val="000000"/>
          <w:sz w:val="24"/>
          <w:szCs w:val="24"/>
        </w:rPr>
        <w:t>Диалог Слои/Каналы/Контуры</w:t>
      </w:r>
      <w:proofErr w:type="gramStart"/>
      <w:r w:rsidRPr="00761EF4">
        <w:rPr>
          <w:rFonts w:ascii="Cambria" w:hAnsi="Cambria" w:cs="Cambria"/>
          <w:b/>
          <w:color w:val="000000"/>
          <w:sz w:val="24"/>
          <w:szCs w:val="24"/>
        </w:rPr>
        <w:t>/О</w:t>
      </w:r>
      <w:proofErr w:type="gramEnd"/>
      <w:r w:rsidRPr="00761EF4">
        <w:rPr>
          <w:rFonts w:ascii="Cambria" w:hAnsi="Cambria" w:cs="Cambria"/>
          <w:b/>
          <w:color w:val="000000"/>
          <w:sz w:val="24"/>
          <w:szCs w:val="24"/>
        </w:rPr>
        <w:t>тменить</w:t>
      </w:r>
      <w:r w:rsidRPr="00761EF4">
        <w:rPr>
          <w:rFonts w:ascii="Cambria" w:hAnsi="Cambria" w:cs="Cambria"/>
          <w:color w:val="000000"/>
          <w:sz w:val="24"/>
          <w:szCs w:val="24"/>
        </w:rPr>
        <w:t xml:space="preserve">: этот диалог отображает структуру слоев активного изображения и позволяет управлять ими. </w:t>
      </w:r>
    </w:p>
    <w:p w:rsidR="0086207A" w:rsidRPr="00FB151C" w:rsidRDefault="0086207A" w:rsidP="00761EF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6E2E8A" w:rsidRPr="00E553EF" w:rsidRDefault="00761EF4" w:rsidP="006E2E8A">
      <w:pPr>
        <w:spacing w:line="240" w:lineRule="auto"/>
        <w:rPr>
          <w:rFonts w:asciiTheme="majorHAnsi" w:hAnsiTheme="majorHAnsi"/>
          <w:sz w:val="24"/>
          <w:szCs w:val="24"/>
        </w:rPr>
      </w:pPr>
      <w:r w:rsidRPr="00827461">
        <w:rPr>
          <w:rFonts w:ascii="Cambria" w:hAnsi="Cambria" w:cs="Cambria"/>
          <w:color w:val="000000"/>
          <w:sz w:val="24"/>
          <w:szCs w:val="24"/>
        </w:rPr>
        <w:t xml:space="preserve">5. </w:t>
      </w:r>
      <w:r w:rsidRPr="00827461">
        <w:rPr>
          <w:rFonts w:asciiTheme="majorHAnsi" w:hAnsiTheme="majorHAnsi" w:cs="Cambria"/>
          <w:b/>
          <w:color w:val="000000"/>
          <w:sz w:val="24"/>
          <w:szCs w:val="24"/>
        </w:rPr>
        <w:t>Кисти/Текстуры/Градиенты</w:t>
      </w:r>
      <w:r w:rsidRPr="00827461">
        <w:rPr>
          <w:rFonts w:asciiTheme="majorHAnsi" w:hAnsiTheme="majorHAnsi" w:cs="Cambria"/>
          <w:color w:val="000000"/>
          <w:sz w:val="24"/>
          <w:szCs w:val="24"/>
        </w:rPr>
        <w:t>: панель, расположенная ниже диалога слоев,</w:t>
      </w:r>
      <w:r w:rsidR="006E2E8A" w:rsidRPr="00827461">
        <w:rPr>
          <w:rFonts w:asciiTheme="majorHAnsi" w:hAnsiTheme="majorHAnsi" w:cs="Cambria"/>
          <w:color w:val="000000"/>
          <w:sz w:val="24"/>
          <w:szCs w:val="24"/>
        </w:rPr>
        <w:t xml:space="preserve"> </w:t>
      </w:r>
      <w:r w:rsidR="006E2E8A" w:rsidRPr="00827461">
        <w:rPr>
          <w:rFonts w:asciiTheme="majorHAnsi" w:hAnsiTheme="majorHAnsi"/>
          <w:sz w:val="24"/>
          <w:szCs w:val="24"/>
        </w:rPr>
        <w:t xml:space="preserve">показывает диалоги управления кистями, текстурами и градиентами. Приведенный набор — это минимальный набор окон. В GIMP используется более дюжины различных диалогов, которые можно открыть при необходимости. Опытные пользователи обычно держат открытыми панель инструментов (с параметрами инструментов) и диалог Слои. При работе с многослойным изображением диалог Слои необходим всегда. В отличие от многих других программ, в GIMP нет возможности </w:t>
      </w:r>
      <w:proofErr w:type="gramStart"/>
      <w:r w:rsidR="006E2E8A" w:rsidRPr="00827461">
        <w:rPr>
          <w:rFonts w:asciiTheme="majorHAnsi" w:hAnsiTheme="majorHAnsi"/>
          <w:sz w:val="24"/>
          <w:szCs w:val="24"/>
        </w:rPr>
        <w:t>разместить</w:t>
      </w:r>
      <w:proofErr w:type="gramEnd"/>
      <w:r w:rsidR="006E2E8A" w:rsidRPr="00827461">
        <w:rPr>
          <w:rFonts w:asciiTheme="majorHAnsi" w:hAnsiTheme="majorHAnsi"/>
          <w:sz w:val="24"/>
          <w:szCs w:val="24"/>
        </w:rPr>
        <w:t xml:space="preserve"> все содержимое — панели и диалоги — в одном цельном окне.</w:t>
      </w:r>
    </w:p>
    <w:p w:rsidR="006E2E8A" w:rsidRPr="00FB151C" w:rsidRDefault="006E2E8A" w:rsidP="006E2E8A">
      <w:pPr>
        <w:spacing w:line="240" w:lineRule="auto"/>
        <w:jc w:val="center"/>
        <w:rPr>
          <w:b/>
          <w:bCs/>
          <w:sz w:val="24"/>
          <w:szCs w:val="24"/>
        </w:rPr>
      </w:pPr>
    </w:p>
    <w:p w:rsidR="005E7CD5" w:rsidRPr="00FB151C" w:rsidRDefault="005E7CD5" w:rsidP="006E2E8A">
      <w:pPr>
        <w:spacing w:line="240" w:lineRule="auto"/>
        <w:jc w:val="center"/>
        <w:rPr>
          <w:b/>
          <w:bCs/>
          <w:sz w:val="24"/>
          <w:szCs w:val="24"/>
        </w:rPr>
      </w:pPr>
    </w:p>
    <w:p w:rsidR="005E7CD5" w:rsidRPr="00FB151C" w:rsidRDefault="005E7CD5" w:rsidP="006E2E8A">
      <w:pPr>
        <w:spacing w:line="240" w:lineRule="auto"/>
        <w:jc w:val="center"/>
        <w:rPr>
          <w:b/>
          <w:bCs/>
          <w:sz w:val="24"/>
          <w:szCs w:val="24"/>
        </w:rPr>
      </w:pPr>
    </w:p>
    <w:p w:rsidR="006E2E8A" w:rsidRPr="006E2E8A" w:rsidRDefault="006E2E8A" w:rsidP="00827461">
      <w:pPr>
        <w:spacing w:line="240" w:lineRule="auto"/>
        <w:rPr>
          <w:sz w:val="24"/>
          <w:szCs w:val="24"/>
        </w:rPr>
      </w:pPr>
      <w:r w:rsidRPr="006E2E8A">
        <w:rPr>
          <w:b/>
          <w:bCs/>
          <w:sz w:val="24"/>
          <w:szCs w:val="24"/>
        </w:rPr>
        <w:lastRenderedPageBreak/>
        <w:t>Создание новых файлов</w:t>
      </w:r>
    </w:p>
    <w:p w:rsidR="00761EF4" w:rsidRPr="00827461" w:rsidRDefault="006E2E8A" w:rsidP="006E2E8A">
      <w:pPr>
        <w:rPr>
          <w:noProof/>
          <w:sz w:val="24"/>
          <w:szCs w:val="24"/>
          <w:lang w:eastAsia="ru-RU"/>
        </w:rPr>
      </w:pPr>
      <w:r w:rsidRPr="00827461">
        <w:rPr>
          <w:rFonts w:ascii="Cambria" w:hAnsi="Cambria" w:cs="Cambria"/>
          <w:sz w:val="24"/>
          <w:szCs w:val="24"/>
        </w:rPr>
        <w:t xml:space="preserve">В GIMP вы можете создать новое изображение при помощи пункта меню: </w:t>
      </w:r>
      <w:r w:rsidRPr="00595B58">
        <w:rPr>
          <w:rFonts w:ascii="Cambria" w:hAnsi="Cambria" w:cs="Cambria"/>
          <w:b/>
          <w:sz w:val="24"/>
          <w:szCs w:val="24"/>
        </w:rPr>
        <w:t xml:space="preserve">Файл </w:t>
      </w:r>
      <w:r w:rsidRPr="00595B58">
        <w:rPr>
          <w:rFonts w:ascii="Arial" w:hAnsi="Arial" w:cs="Arial"/>
          <w:b/>
          <w:sz w:val="24"/>
          <w:szCs w:val="24"/>
        </w:rPr>
        <w:t xml:space="preserve">→ </w:t>
      </w:r>
      <w:r w:rsidRPr="00595B58">
        <w:rPr>
          <w:rFonts w:ascii="Cambria" w:hAnsi="Cambria" w:cs="Cambria"/>
          <w:b/>
          <w:sz w:val="24"/>
          <w:szCs w:val="24"/>
        </w:rPr>
        <w:t xml:space="preserve">Новый. </w:t>
      </w:r>
      <w:r w:rsidRPr="00827461">
        <w:rPr>
          <w:rFonts w:ascii="Cambria" w:hAnsi="Cambria" w:cs="Cambria"/>
          <w:sz w:val="24"/>
          <w:szCs w:val="24"/>
        </w:rPr>
        <w:t>При этом откроется диалог</w:t>
      </w:r>
      <w:proofErr w:type="gramStart"/>
      <w:r w:rsidR="00827461" w:rsidRPr="00827461">
        <w:rPr>
          <w:rFonts w:ascii="Cambria" w:hAnsi="Cambria" w:cs="Cambria"/>
          <w:sz w:val="24"/>
          <w:szCs w:val="24"/>
        </w:rPr>
        <w:t xml:space="preserve"> </w:t>
      </w:r>
      <w:r w:rsidRPr="00827461">
        <w:rPr>
          <w:rFonts w:ascii="Cambria" w:hAnsi="Cambria" w:cs="Cambria"/>
          <w:b/>
          <w:i/>
          <w:iCs/>
          <w:sz w:val="24"/>
          <w:szCs w:val="24"/>
        </w:rPr>
        <w:t>С</w:t>
      </w:r>
      <w:proofErr w:type="gramEnd"/>
      <w:r w:rsidRPr="00827461">
        <w:rPr>
          <w:rFonts w:ascii="Cambria" w:hAnsi="Cambria" w:cs="Cambria"/>
          <w:b/>
          <w:i/>
          <w:iCs/>
          <w:sz w:val="24"/>
          <w:szCs w:val="24"/>
        </w:rPr>
        <w:t>оздать новое изображение</w:t>
      </w:r>
      <w:r w:rsidR="00827461" w:rsidRPr="00827461">
        <w:rPr>
          <w:rFonts w:ascii="Cambria" w:hAnsi="Cambria" w:cs="Cambria"/>
          <w:i/>
          <w:iCs/>
          <w:sz w:val="24"/>
          <w:szCs w:val="24"/>
        </w:rPr>
        <w:t xml:space="preserve">, </w:t>
      </w:r>
      <w:r w:rsidRPr="00827461">
        <w:rPr>
          <w:rFonts w:ascii="Cambria" w:hAnsi="Cambria" w:cs="Cambria"/>
          <w:sz w:val="24"/>
          <w:szCs w:val="24"/>
        </w:rPr>
        <w:t xml:space="preserve">где можно установить начальные ширину и высоту </w:t>
      </w:r>
      <w:r w:rsidR="004907FF">
        <w:rPr>
          <w:rFonts w:ascii="Cambria" w:hAnsi="Cambria" w:cs="Cambria"/>
          <w:sz w:val="24"/>
          <w:szCs w:val="24"/>
        </w:rPr>
        <w:t>изображения</w:t>
      </w:r>
      <w:r w:rsidRPr="00827461">
        <w:rPr>
          <w:rFonts w:ascii="Cambria" w:hAnsi="Cambria" w:cs="Cambria"/>
          <w:sz w:val="24"/>
          <w:szCs w:val="24"/>
        </w:rPr>
        <w:t>.</w:t>
      </w:r>
      <w:r w:rsidRPr="00827461">
        <w:rPr>
          <w:noProof/>
          <w:sz w:val="24"/>
          <w:szCs w:val="24"/>
          <w:lang w:eastAsia="ru-RU"/>
        </w:rPr>
        <w:t xml:space="preserve"> </w:t>
      </w:r>
    </w:p>
    <w:p w:rsidR="006E2E8A" w:rsidRPr="006E2E8A" w:rsidRDefault="006E2E8A" w:rsidP="006E2E8A">
      <w:pPr>
        <w:jc w:val="center"/>
        <w:rPr>
          <w:rFonts w:ascii="Cambria" w:hAnsi="Cambria" w:cs="Cambria"/>
        </w:rPr>
      </w:pPr>
      <w:r w:rsidRPr="006E2E8A">
        <w:rPr>
          <w:rFonts w:ascii="Cambria" w:hAnsi="Cambria" w:cs="Cambria"/>
          <w:noProof/>
          <w:lang w:eastAsia="ru-RU"/>
        </w:rPr>
        <w:drawing>
          <wp:inline distT="0" distB="0" distL="0" distR="0">
            <wp:extent cx="2657475" cy="2562225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12" cy="25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8A" w:rsidRPr="00595B58" w:rsidRDefault="006E2E8A" w:rsidP="006E2E8A">
      <w:pPr>
        <w:pStyle w:val="Default"/>
        <w:rPr>
          <w:rFonts w:asciiTheme="majorHAnsi" w:hAnsiTheme="majorHAnsi"/>
        </w:rPr>
      </w:pPr>
      <w:r w:rsidRPr="00595B58">
        <w:rPr>
          <w:rFonts w:asciiTheme="majorHAnsi" w:hAnsiTheme="majorHAnsi"/>
          <w:b/>
          <w:bCs/>
        </w:rPr>
        <w:t xml:space="preserve">Открытие файлов </w:t>
      </w:r>
    </w:p>
    <w:p w:rsidR="006E2E8A" w:rsidRPr="00827461" w:rsidRDefault="006E2E8A" w:rsidP="006E2E8A">
      <w:pPr>
        <w:rPr>
          <w:rFonts w:ascii="Cambria" w:hAnsi="Cambria" w:cs="Cambria"/>
          <w:sz w:val="24"/>
          <w:szCs w:val="24"/>
        </w:rPr>
      </w:pPr>
      <w:r w:rsidRPr="00827461">
        <w:rPr>
          <w:rFonts w:ascii="Cambria" w:hAnsi="Cambria" w:cs="Cambria"/>
          <w:sz w:val="24"/>
          <w:szCs w:val="24"/>
        </w:rPr>
        <w:t xml:space="preserve">Доступно несколько способов открыть существующее изображение в GIMP. Наиболее очевидный — это открыть его с помощью меню </w:t>
      </w:r>
      <w:r w:rsidRPr="00827461">
        <w:rPr>
          <w:rFonts w:ascii="Cambria" w:hAnsi="Cambria" w:cs="Cambria"/>
          <w:b/>
          <w:bCs/>
          <w:i/>
          <w:iCs/>
          <w:sz w:val="24"/>
          <w:szCs w:val="24"/>
        </w:rPr>
        <w:t>Файл</w:t>
      </w:r>
      <w:proofErr w:type="gramStart"/>
      <w:r w:rsidRPr="00827461">
        <w:rPr>
          <w:rFonts w:ascii="Cambria" w:hAnsi="Cambria" w:cs="Cambria"/>
          <w:b/>
          <w:bCs/>
          <w:i/>
          <w:iCs/>
          <w:sz w:val="24"/>
          <w:szCs w:val="24"/>
        </w:rPr>
        <w:t xml:space="preserve"> </w:t>
      </w:r>
      <w:r w:rsidRPr="00827461">
        <w:rPr>
          <w:rFonts w:ascii="Arial" w:hAnsi="Arial" w:cs="Arial"/>
          <w:b/>
          <w:bCs/>
          <w:i/>
          <w:iCs/>
          <w:sz w:val="24"/>
          <w:szCs w:val="24"/>
        </w:rPr>
        <w:t xml:space="preserve">→ </w:t>
      </w:r>
      <w:r w:rsidRPr="00827461">
        <w:rPr>
          <w:rFonts w:ascii="Cambria" w:hAnsi="Cambria" w:cs="Cambria"/>
          <w:b/>
          <w:bCs/>
          <w:i/>
          <w:iCs/>
          <w:sz w:val="24"/>
          <w:szCs w:val="24"/>
        </w:rPr>
        <w:t>О</w:t>
      </w:r>
      <w:proofErr w:type="gramEnd"/>
      <w:r w:rsidRPr="00827461">
        <w:rPr>
          <w:rFonts w:ascii="Cambria" w:hAnsi="Cambria" w:cs="Cambria"/>
          <w:b/>
          <w:bCs/>
          <w:i/>
          <w:iCs/>
          <w:sz w:val="24"/>
          <w:szCs w:val="24"/>
        </w:rPr>
        <w:t xml:space="preserve">ткрыть </w:t>
      </w:r>
      <w:r w:rsidRPr="00827461">
        <w:rPr>
          <w:rFonts w:ascii="Cambria" w:hAnsi="Cambria" w:cs="Cambria"/>
          <w:sz w:val="24"/>
          <w:szCs w:val="24"/>
        </w:rPr>
        <w:t xml:space="preserve">в меню </w:t>
      </w:r>
      <w:r w:rsidRPr="00827461">
        <w:rPr>
          <w:rFonts w:ascii="Cambria" w:hAnsi="Cambria" w:cs="Cambria"/>
          <w:b/>
          <w:sz w:val="24"/>
          <w:szCs w:val="24"/>
        </w:rPr>
        <w:t xml:space="preserve">Панели инструментов </w:t>
      </w:r>
      <w:r w:rsidRPr="00827461">
        <w:rPr>
          <w:rFonts w:ascii="Cambria" w:hAnsi="Cambria" w:cs="Cambria"/>
          <w:sz w:val="24"/>
          <w:szCs w:val="24"/>
        </w:rPr>
        <w:t>или</w:t>
      </w:r>
      <w:r w:rsidRPr="00827461">
        <w:rPr>
          <w:rFonts w:ascii="Cambria" w:hAnsi="Cambria" w:cs="Cambria"/>
          <w:b/>
          <w:sz w:val="24"/>
          <w:szCs w:val="24"/>
        </w:rPr>
        <w:t xml:space="preserve"> Изображения</w:t>
      </w:r>
      <w:r w:rsidRPr="00827461">
        <w:rPr>
          <w:rFonts w:ascii="Cambria" w:hAnsi="Cambria" w:cs="Cambria"/>
          <w:sz w:val="24"/>
          <w:szCs w:val="24"/>
        </w:rPr>
        <w:t xml:space="preserve">. При этом появится диалог выбор файла. Этот метод годен, когда название и место файла известны, но не подходит для нахождения файла с помощью просмотра. Другой способ — </w:t>
      </w:r>
      <w:proofErr w:type="spellStart"/>
      <w:r w:rsidRPr="00827461">
        <w:rPr>
          <w:rFonts w:ascii="Cambria" w:hAnsi="Cambria" w:cs="Cambria"/>
          <w:b/>
          <w:sz w:val="24"/>
          <w:szCs w:val="24"/>
        </w:rPr>
        <w:t>Drag&amp;Drop</w:t>
      </w:r>
      <w:proofErr w:type="spellEnd"/>
      <w:r w:rsidRPr="00827461">
        <w:rPr>
          <w:rFonts w:ascii="Cambria" w:hAnsi="Cambria" w:cs="Cambria"/>
          <w:b/>
          <w:sz w:val="24"/>
          <w:szCs w:val="24"/>
        </w:rPr>
        <w:t xml:space="preserve"> (перетащить и бросить)</w:t>
      </w:r>
      <w:r w:rsidRPr="00827461">
        <w:rPr>
          <w:rFonts w:ascii="Cambria" w:hAnsi="Cambria" w:cs="Cambria"/>
          <w:sz w:val="24"/>
          <w:szCs w:val="24"/>
        </w:rPr>
        <w:t>. После того, как необходимый файл найден в файловой системе, можно нажать на его пиктограмму и перетащить на панель инструментов</w:t>
      </w:r>
      <w:r w:rsidR="00827461" w:rsidRPr="00827461">
        <w:rPr>
          <w:rFonts w:ascii="Cambria" w:hAnsi="Cambria" w:cs="Cambria"/>
          <w:sz w:val="24"/>
          <w:szCs w:val="24"/>
        </w:rPr>
        <w:t xml:space="preserve"> GIMP. </w:t>
      </w:r>
      <w:r w:rsidRPr="00827461">
        <w:rPr>
          <w:rFonts w:ascii="Cambria" w:hAnsi="Cambria" w:cs="Cambria"/>
          <w:sz w:val="24"/>
          <w:szCs w:val="24"/>
        </w:rPr>
        <w:t>Если пиктограмму перетащить на существующее изображение в GIMP, то файл добавится как новый слой или слои этого изображения.</w:t>
      </w:r>
    </w:p>
    <w:p w:rsidR="006E2E8A" w:rsidRPr="006E2E8A" w:rsidRDefault="006E2E8A" w:rsidP="006E2E8A">
      <w:pPr>
        <w:rPr>
          <w:rFonts w:ascii="Cambria" w:hAnsi="Cambria" w:cs="Cambria"/>
          <w:lang w:val="en-US"/>
        </w:rPr>
      </w:pPr>
      <w:r>
        <w:rPr>
          <w:rFonts w:ascii="Cambria" w:hAnsi="Cambria" w:cs="Cambria"/>
          <w:noProof/>
          <w:lang w:eastAsia="ru-RU"/>
        </w:rPr>
        <w:drawing>
          <wp:inline distT="0" distB="0" distL="0" distR="0">
            <wp:extent cx="5819775" cy="3486150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8A" w:rsidRPr="0034497A" w:rsidRDefault="0034497A" w:rsidP="009173D8">
      <w:pPr>
        <w:spacing w:after="0" w:line="240" w:lineRule="auto"/>
        <w:jc w:val="both"/>
        <w:rPr>
          <w:b/>
          <w:bCs/>
          <w:sz w:val="28"/>
          <w:szCs w:val="28"/>
        </w:rPr>
      </w:pPr>
      <w:r w:rsidRPr="0034497A">
        <w:rPr>
          <w:i/>
          <w:sz w:val="28"/>
          <w:szCs w:val="28"/>
        </w:rPr>
        <w:lastRenderedPageBreak/>
        <w:t>Практическая работа №1.</w:t>
      </w:r>
      <w:r>
        <w:t xml:space="preserve"> «</w:t>
      </w:r>
      <w:r w:rsidRPr="0034497A">
        <w:rPr>
          <w:b/>
          <w:bCs/>
          <w:sz w:val="28"/>
          <w:szCs w:val="28"/>
        </w:rPr>
        <w:t>Навигация по изображению. Изменение размеров холста и изображения»</w:t>
      </w:r>
    </w:p>
    <w:p w:rsidR="0034497A" w:rsidRPr="0034497A" w:rsidRDefault="0034497A" w:rsidP="0034497A">
      <w:pPr>
        <w:pStyle w:val="Default"/>
        <w:rPr>
          <w:rFonts w:ascii="Cambria" w:hAnsi="Cambria" w:cs="Cambria"/>
        </w:rPr>
      </w:pPr>
      <w:r>
        <w:t xml:space="preserve"> </w:t>
      </w:r>
      <w:r>
        <w:rPr>
          <w:b/>
          <w:bCs/>
          <w:sz w:val="26"/>
          <w:szCs w:val="26"/>
        </w:rPr>
        <w:t xml:space="preserve">1.1. Изменение масштаба </w:t>
      </w:r>
    </w:p>
    <w:p w:rsidR="0034497A" w:rsidRDefault="0034497A" w:rsidP="0034497A">
      <w:pPr>
        <w:spacing w:after="0"/>
        <w:jc w:val="both"/>
        <w:rPr>
          <w:rFonts w:ascii="Cambria" w:hAnsi="Cambria" w:cs="Cambria"/>
          <w:color w:val="000000"/>
        </w:rPr>
      </w:pPr>
      <w:r w:rsidRPr="0034497A">
        <w:rPr>
          <w:rFonts w:ascii="Cambria" w:hAnsi="Cambria" w:cs="Cambria"/>
          <w:color w:val="000000"/>
        </w:rPr>
        <w:t>В ряде случаев, например при обработке, некоторых относительно маленьких областей, возникает необходимость изменения масштаба отображения изображения на экране. Это можно осуществить несколькими способами через интерфейсную часть программы, через клавиатуру и мышь. Текущий масштаб можно увидеть внизу окна изображения</w:t>
      </w:r>
    </w:p>
    <w:p w:rsidR="0034497A" w:rsidRDefault="0034497A" w:rsidP="0034497A">
      <w:pPr>
        <w:spacing w:after="0"/>
        <w:jc w:val="both"/>
        <w:rPr>
          <w:b/>
          <w:bCs/>
          <w:sz w:val="24"/>
          <w:szCs w:val="24"/>
        </w:rPr>
      </w:pPr>
      <w:r w:rsidRPr="0034497A">
        <w:rPr>
          <w:rFonts w:ascii="Cambria" w:hAnsi="Cambria" w:cs="Cambria"/>
          <w:color w:val="000000"/>
          <w:sz w:val="24"/>
          <w:szCs w:val="24"/>
        </w:rPr>
        <w:t xml:space="preserve"> </w:t>
      </w:r>
      <w:r w:rsidRPr="0034497A">
        <w:rPr>
          <w:rFonts w:ascii="Cambria" w:hAnsi="Cambria" w:cs="Cambria"/>
          <w:color w:val="000000"/>
        </w:rPr>
        <w:t xml:space="preserve">В меню изображения </w:t>
      </w:r>
      <w:r w:rsidRPr="0034497A">
        <w:rPr>
          <w:rFonts w:ascii="Cambria" w:hAnsi="Cambria" w:cs="Cambria"/>
          <w:b/>
          <w:color w:val="000000"/>
        </w:rPr>
        <w:t>Вид</w:t>
      </w:r>
      <w:r w:rsidRPr="0034497A">
        <w:rPr>
          <w:rFonts w:ascii="Cambria" w:hAnsi="Cambria" w:cs="Cambria"/>
          <w:color w:val="000000"/>
        </w:rPr>
        <w:t xml:space="preserve"> найдите опцию </w:t>
      </w:r>
      <w:r w:rsidRPr="0034497A">
        <w:rPr>
          <w:rFonts w:ascii="Cambria" w:hAnsi="Cambria" w:cs="Cambria"/>
          <w:b/>
          <w:color w:val="000000"/>
        </w:rPr>
        <w:t>Масштаб</w:t>
      </w:r>
      <w:r w:rsidRPr="0034497A">
        <w:rPr>
          <w:rFonts w:ascii="Cambria" w:hAnsi="Cambria" w:cs="Cambria"/>
          <w:color w:val="000000"/>
        </w:rPr>
        <w:t xml:space="preserve">. Открывается подменю, в котором вы найдете множество возможностей изменить масштаб изображения на экране. </w:t>
      </w: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533650" cy="1800225"/>
            <wp:effectExtent l="19050" t="0" r="0" b="0"/>
            <wp:wrapThrough wrapText="bothSides">
              <wp:wrapPolygon edited="0">
                <wp:start x="-162" y="0"/>
                <wp:lineTo x="-162" y="21486"/>
                <wp:lineTo x="21600" y="21486"/>
                <wp:lineTo x="21600" y="0"/>
                <wp:lineTo x="-162" y="0"/>
              </wp:wrapPolygon>
            </wp:wrapThrough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97A" w:rsidRDefault="0034497A" w:rsidP="0034497A">
      <w:pPr>
        <w:spacing w:after="0"/>
        <w:jc w:val="both"/>
        <w:rPr>
          <w:sz w:val="24"/>
          <w:szCs w:val="24"/>
        </w:rPr>
      </w:pPr>
    </w:p>
    <w:p w:rsidR="0034497A" w:rsidRDefault="0034497A" w:rsidP="0034497A">
      <w:pPr>
        <w:spacing w:after="0"/>
        <w:jc w:val="both"/>
        <w:rPr>
          <w:sz w:val="24"/>
          <w:szCs w:val="24"/>
        </w:rPr>
      </w:pPr>
    </w:p>
    <w:p w:rsidR="0034497A" w:rsidRDefault="0034497A" w:rsidP="0034497A">
      <w:pPr>
        <w:spacing w:after="0"/>
        <w:jc w:val="both"/>
        <w:rPr>
          <w:sz w:val="24"/>
          <w:szCs w:val="24"/>
        </w:rPr>
      </w:pPr>
    </w:p>
    <w:p w:rsidR="0034497A" w:rsidRDefault="0034497A" w:rsidP="0034497A">
      <w:pPr>
        <w:spacing w:after="0"/>
        <w:jc w:val="both"/>
        <w:rPr>
          <w:sz w:val="24"/>
          <w:szCs w:val="24"/>
        </w:rPr>
      </w:pPr>
    </w:p>
    <w:p w:rsidR="0034497A" w:rsidRDefault="0034497A" w:rsidP="0034497A">
      <w:pPr>
        <w:spacing w:after="0"/>
        <w:jc w:val="both"/>
        <w:rPr>
          <w:sz w:val="24"/>
          <w:szCs w:val="24"/>
        </w:rPr>
      </w:pPr>
    </w:p>
    <w:p w:rsidR="0034497A" w:rsidRDefault="0034497A" w:rsidP="0034497A">
      <w:pPr>
        <w:spacing w:after="0"/>
        <w:jc w:val="both"/>
        <w:rPr>
          <w:rFonts w:ascii="Cambria" w:hAnsi="Cambria" w:cs="Cambria"/>
          <w:color w:val="000000"/>
        </w:rPr>
      </w:pPr>
      <w:r>
        <w:t xml:space="preserve"> </w:t>
      </w:r>
      <w:r>
        <w:rPr>
          <w:b/>
          <w:bCs/>
          <w:sz w:val="26"/>
          <w:szCs w:val="26"/>
        </w:rPr>
        <w:t>1.2. Увеличение, уменьшение области изображения. Навигация по изображению</w:t>
      </w:r>
      <w:proofErr w:type="gramStart"/>
      <w:r w:rsidRPr="0034497A">
        <w:rPr>
          <w:rFonts w:ascii="Cambria" w:hAnsi="Cambria" w:cs="Cambria"/>
          <w:color w:val="000000"/>
          <w:sz w:val="24"/>
          <w:szCs w:val="24"/>
        </w:rPr>
        <w:t xml:space="preserve"> </w:t>
      </w:r>
      <w:r w:rsidRPr="0034497A">
        <w:rPr>
          <w:rFonts w:ascii="Cambria" w:hAnsi="Cambria" w:cs="Cambria"/>
          <w:color w:val="000000"/>
        </w:rPr>
        <w:t>Р</w:t>
      </w:r>
      <w:proofErr w:type="gramEnd"/>
      <w:r w:rsidRPr="0034497A">
        <w:rPr>
          <w:rFonts w:ascii="Cambria" w:hAnsi="Cambria" w:cs="Cambria"/>
          <w:color w:val="000000"/>
        </w:rPr>
        <w:t xml:space="preserve">ассмотрим перемещение по увеличенному изображению через кнопку навигации. </w:t>
      </w:r>
    </w:p>
    <w:p w:rsidR="0034497A" w:rsidRDefault="0034497A" w:rsidP="0034497A">
      <w:pPr>
        <w:spacing w:after="0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45720</wp:posOffset>
            </wp:positionV>
            <wp:extent cx="2733675" cy="1731010"/>
            <wp:effectExtent l="19050" t="0" r="9525" b="0"/>
            <wp:wrapThrough wrapText="bothSides">
              <wp:wrapPolygon edited="0">
                <wp:start x="-151" y="0"/>
                <wp:lineTo x="-151" y="21394"/>
                <wp:lineTo x="21675" y="21394"/>
                <wp:lineTo x="21675" y="0"/>
                <wp:lineTo x="-151" y="0"/>
              </wp:wrapPolygon>
            </wp:wrapThrough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97A" w:rsidRDefault="0034497A" w:rsidP="0034497A">
      <w:pPr>
        <w:spacing w:after="0"/>
        <w:jc w:val="both"/>
        <w:rPr>
          <w:rFonts w:ascii="Cambria" w:hAnsi="Cambria" w:cs="Cambria"/>
          <w:color w:val="000000"/>
        </w:rPr>
      </w:pPr>
      <w:r w:rsidRPr="0034497A">
        <w:rPr>
          <w:rFonts w:ascii="Cambria" w:hAnsi="Cambria" w:cs="Cambria"/>
          <w:color w:val="000000"/>
        </w:rPr>
        <w:t xml:space="preserve">1. Увеличим изображение до 400%. </w:t>
      </w:r>
    </w:p>
    <w:p w:rsidR="0034497A" w:rsidRDefault="0034497A" w:rsidP="0034497A">
      <w:pPr>
        <w:spacing w:after="0"/>
        <w:jc w:val="both"/>
        <w:rPr>
          <w:rFonts w:ascii="Cambria" w:hAnsi="Cambria" w:cs="Cambria"/>
          <w:color w:val="000000"/>
        </w:rPr>
      </w:pPr>
      <w:r w:rsidRPr="0034497A">
        <w:rPr>
          <w:rFonts w:ascii="Cambria" w:hAnsi="Cambria" w:cs="Cambria"/>
          <w:color w:val="000000"/>
        </w:rPr>
        <w:t>2. Нажмем на кнопку навигации и, не отпуская левую кнопку мышки, переместимся в любую часть масштабированного изображения.</w:t>
      </w:r>
    </w:p>
    <w:p w:rsidR="0034497A" w:rsidRDefault="0034497A" w:rsidP="0034497A">
      <w:pPr>
        <w:spacing w:after="0"/>
        <w:jc w:val="both"/>
        <w:rPr>
          <w:b/>
          <w:bCs/>
          <w:sz w:val="26"/>
          <w:szCs w:val="26"/>
        </w:rPr>
      </w:pPr>
    </w:p>
    <w:p w:rsidR="0034497A" w:rsidRDefault="0034497A" w:rsidP="0034497A">
      <w:pPr>
        <w:spacing w:after="0"/>
        <w:jc w:val="both"/>
        <w:rPr>
          <w:b/>
          <w:bCs/>
          <w:sz w:val="26"/>
          <w:szCs w:val="26"/>
        </w:rPr>
      </w:pPr>
    </w:p>
    <w:p w:rsidR="0034497A" w:rsidRDefault="0034497A" w:rsidP="0034497A">
      <w:pPr>
        <w:spacing w:after="0"/>
        <w:jc w:val="both"/>
        <w:rPr>
          <w:b/>
          <w:bCs/>
          <w:sz w:val="26"/>
          <w:szCs w:val="26"/>
        </w:rPr>
      </w:pPr>
    </w:p>
    <w:p w:rsidR="0034497A" w:rsidRDefault="0034497A" w:rsidP="0034497A">
      <w:pPr>
        <w:spacing w:after="0"/>
        <w:jc w:val="both"/>
        <w:rPr>
          <w:b/>
          <w:bCs/>
          <w:sz w:val="26"/>
          <w:szCs w:val="26"/>
        </w:rPr>
      </w:pPr>
    </w:p>
    <w:p w:rsidR="0034497A" w:rsidRDefault="0034497A" w:rsidP="0034497A">
      <w:pPr>
        <w:spacing w:after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1.3. Изменение размеров холста и изображения</w:t>
      </w:r>
    </w:p>
    <w:p w:rsidR="0034497A" w:rsidRDefault="00474663" w:rsidP="0034497A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699770</wp:posOffset>
            </wp:positionV>
            <wp:extent cx="2628900" cy="2092960"/>
            <wp:effectExtent l="19050" t="0" r="0" b="0"/>
            <wp:wrapThrough wrapText="bothSides">
              <wp:wrapPolygon edited="0">
                <wp:start x="-157" y="0"/>
                <wp:lineTo x="-157" y="21430"/>
                <wp:lineTo x="21600" y="21430"/>
                <wp:lineTo x="21600" y="0"/>
                <wp:lineTo x="-157" y="0"/>
              </wp:wrapPolygon>
            </wp:wrapThrough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97A">
        <w:t xml:space="preserve">Для того чтобы перейти на панель изменения размера холста или изображения, необходимо выполнить последовательность команд (через меню): </w:t>
      </w:r>
      <w:r w:rsidR="0034497A" w:rsidRPr="00474663">
        <w:rPr>
          <w:b/>
        </w:rPr>
        <w:t xml:space="preserve">Изображение </w:t>
      </w:r>
      <w:r w:rsidR="0034497A" w:rsidRPr="00474663">
        <w:rPr>
          <w:rFonts w:ascii="Times New Roman" w:hAnsi="Times New Roman" w:cs="Times New Roman"/>
          <w:b/>
        </w:rPr>
        <w:t xml:space="preserve">→ </w:t>
      </w:r>
      <w:r w:rsidR="0034497A" w:rsidRPr="00474663">
        <w:rPr>
          <w:b/>
        </w:rPr>
        <w:t>Размер холста</w:t>
      </w:r>
      <w:r w:rsidR="0034497A">
        <w:t xml:space="preserve">. При увеличении ширины холста к изображению добавляется пустое поле. Если значок </w:t>
      </w:r>
      <w:r w:rsidR="0034497A" w:rsidRPr="00474663">
        <w:rPr>
          <w:b/>
        </w:rPr>
        <w:t>«связь» (цепь)</w:t>
      </w:r>
      <w:r w:rsidR="0034497A">
        <w:t xml:space="preserve"> не разомкнута, высота меняется пропорционально ширине</w:t>
      </w:r>
    </w:p>
    <w:p w:rsidR="00474663" w:rsidRDefault="00474663" w:rsidP="00474663">
      <w:pPr>
        <w:spacing w:after="0"/>
      </w:pPr>
      <w:r>
        <w:t xml:space="preserve">Теперь уменьшим размер холста. Часть изображения окажется за рамкой. Двигая рамку, можно выбрать, какая часть старого изображения войдет в новое </w:t>
      </w:r>
      <w:r>
        <w:rPr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2486025" cy="1921180"/>
            <wp:effectExtent l="19050" t="0" r="952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10" cy="19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663" w:rsidRDefault="00474663" w:rsidP="00DB1327">
      <w:pPr>
        <w:pStyle w:val="Default"/>
        <w:rPr>
          <w:b/>
          <w:bCs/>
          <w:sz w:val="28"/>
          <w:szCs w:val="28"/>
        </w:rPr>
      </w:pPr>
      <w:r w:rsidRPr="0034497A">
        <w:rPr>
          <w:i/>
          <w:sz w:val="28"/>
          <w:szCs w:val="28"/>
        </w:rPr>
        <w:lastRenderedPageBreak/>
        <w:t>Практическая работа №</w:t>
      </w:r>
      <w:r>
        <w:rPr>
          <w:i/>
          <w:sz w:val="28"/>
          <w:szCs w:val="28"/>
        </w:rPr>
        <w:t>2</w:t>
      </w:r>
      <w:r w:rsidRPr="0034497A">
        <w:rPr>
          <w:i/>
          <w:sz w:val="28"/>
          <w:szCs w:val="28"/>
        </w:rPr>
        <w:t>.</w:t>
      </w:r>
      <w:r>
        <w:t xml:space="preserve"> «</w:t>
      </w:r>
      <w:r w:rsidR="00DB1327">
        <w:t xml:space="preserve"> </w:t>
      </w:r>
      <w:r w:rsidR="00DB1327">
        <w:rPr>
          <w:b/>
          <w:bCs/>
          <w:sz w:val="28"/>
          <w:szCs w:val="28"/>
        </w:rPr>
        <w:t>Инструменты</w:t>
      </w:r>
      <w:r w:rsidR="00DB1327" w:rsidRPr="00D1113C">
        <w:rPr>
          <w:b/>
          <w:bCs/>
          <w:sz w:val="28"/>
          <w:szCs w:val="28"/>
        </w:rPr>
        <w:t xml:space="preserve"> </w:t>
      </w:r>
      <w:r w:rsidR="00DB1327">
        <w:rPr>
          <w:b/>
          <w:bCs/>
          <w:sz w:val="28"/>
          <w:szCs w:val="28"/>
        </w:rPr>
        <w:t xml:space="preserve">графического редактора </w:t>
      </w:r>
      <w:r w:rsidR="00DB1327">
        <w:rPr>
          <w:b/>
          <w:bCs/>
          <w:sz w:val="28"/>
          <w:szCs w:val="28"/>
          <w:lang w:val="en-US"/>
        </w:rPr>
        <w:t>GIMP</w:t>
      </w:r>
      <w:r w:rsidR="00D1113C">
        <w:rPr>
          <w:b/>
          <w:bCs/>
          <w:sz w:val="28"/>
          <w:szCs w:val="28"/>
        </w:rPr>
        <w:t>. Создание рамки для фотографии</w:t>
      </w:r>
      <w:r w:rsidRPr="0034497A">
        <w:rPr>
          <w:b/>
          <w:bCs/>
          <w:sz w:val="28"/>
          <w:szCs w:val="28"/>
        </w:rPr>
        <w:t>»</w:t>
      </w:r>
    </w:p>
    <w:p w:rsidR="00DB1327" w:rsidRDefault="00DB1327" w:rsidP="00DB1327">
      <w:pPr>
        <w:pStyle w:val="Default"/>
        <w:rPr>
          <w:b/>
          <w:bCs/>
          <w:sz w:val="26"/>
          <w:szCs w:val="26"/>
        </w:rPr>
      </w:pPr>
      <w:r>
        <w:t xml:space="preserve"> </w:t>
      </w:r>
      <w:r>
        <w:rPr>
          <w:b/>
          <w:bCs/>
          <w:sz w:val="26"/>
          <w:szCs w:val="26"/>
        </w:rPr>
        <w:t xml:space="preserve">2.1. Инструменты преобразования </w:t>
      </w: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237490</wp:posOffset>
            </wp:positionV>
            <wp:extent cx="2486025" cy="1771650"/>
            <wp:effectExtent l="19050" t="0" r="9525" b="0"/>
            <wp:wrapThrough wrapText="bothSides">
              <wp:wrapPolygon edited="0">
                <wp:start x="-166" y="0"/>
                <wp:lineTo x="-166" y="21368"/>
                <wp:lineTo x="21683" y="21368"/>
                <wp:lineTo x="21683" y="0"/>
                <wp:lineTo x="-166" y="0"/>
              </wp:wrapPolygon>
            </wp:wrapThrough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327" w:rsidRPr="00DB1327" w:rsidRDefault="00DB1327" w:rsidP="00DB132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474663" w:rsidRDefault="00DB1327" w:rsidP="00DB1327">
      <w:pPr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  <w:sz w:val="24"/>
          <w:szCs w:val="24"/>
        </w:rPr>
        <w:t>В м</w:t>
      </w:r>
      <w:r w:rsidRPr="00DB1327">
        <w:rPr>
          <w:rFonts w:ascii="Cambria" w:hAnsi="Cambria" w:cs="Cambria"/>
          <w:color w:val="000000"/>
        </w:rPr>
        <w:t xml:space="preserve">еню изображения </w:t>
      </w:r>
      <w:r w:rsidRPr="00DB1327">
        <w:rPr>
          <w:rFonts w:ascii="Cambria" w:hAnsi="Cambria" w:cs="Cambria"/>
          <w:b/>
          <w:color w:val="000000"/>
        </w:rPr>
        <w:t>Инструменты</w:t>
      </w:r>
      <w:r w:rsidRPr="00DB1327">
        <w:rPr>
          <w:rFonts w:ascii="Cambria" w:hAnsi="Cambria" w:cs="Cambria"/>
          <w:color w:val="000000"/>
        </w:rPr>
        <w:t xml:space="preserve"> – </w:t>
      </w:r>
      <w:r w:rsidRPr="00DB1327">
        <w:rPr>
          <w:rFonts w:ascii="Cambria" w:hAnsi="Cambria" w:cs="Cambria"/>
          <w:b/>
          <w:color w:val="000000"/>
        </w:rPr>
        <w:t>Преобразование</w:t>
      </w:r>
      <w:r w:rsidRPr="00DB1327">
        <w:rPr>
          <w:rFonts w:ascii="Cambria" w:hAnsi="Cambria" w:cs="Cambria"/>
          <w:color w:val="000000"/>
        </w:rPr>
        <w:t xml:space="preserve"> находятся инструменты преобразования</w:t>
      </w:r>
    </w:p>
    <w:p w:rsidR="00DB1327" w:rsidRDefault="00DB1327" w:rsidP="00DB1327">
      <w:pPr>
        <w:rPr>
          <w:rFonts w:ascii="Cambria" w:hAnsi="Cambria" w:cs="Cambria"/>
          <w:color w:val="000000"/>
        </w:rPr>
      </w:pPr>
    </w:p>
    <w:p w:rsidR="00DB1327" w:rsidRDefault="00DB1327" w:rsidP="00DB1327">
      <w:pPr>
        <w:rPr>
          <w:rFonts w:ascii="Cambria" w:hAnsi="Cambria" w:cs="Cambria"/>
          <w:color w:val="000000"/>
        </w:rPr>
      </w:pPr>
    </w:p>
    <w:p w:rsidR="00DB1327" w:rsidRDefault="00DB1327" w:rsidP="00DB1327">
      <w:pPr>
        <w:rPr>
          <w:rFonts w:ascii="Cambria" w:hAnsi="Cambria" w:cs="Cambria"/>
          <w:color w:val="000000"/>
        </w:rPr>
      </w:pPr>
    </w:p>
    <w:p w:rsidR="00DB1327" w:rsidRPr="00595B58" w:rsidRDefault="00DB1327" w:rsidP="00D72D2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142"/>
        <w:rPr>
          <w:rFonts w:ascii="Cambria" w:hAnsi="Cambria" w:cs="Cambria"/>
          <w:color w:val="000000"/>
        </w:rPr>
      </w:pPr>
      <w:r w:rsidRPr="00595B58">
        <w:rPr>
          <w:rFonts w:ascii="Cambria" w:hAnsi="Cambria" w:cs="Cambria"/>
          <w:color w:val="000000"/>
        </w:rPr>
        <w:t xml:space="preserve">Инструмент </w:t>
      </w:r>
      <w:r w:rsidRPr="00595B58">
        <w:rPr>
          <w:rFonts w:ascii="Cambria" w:hAnsi="Cambria" w:cs="Cambria"/>
          <w:b/>
          <w:bCs/>
          <w:color w:val="000000"/>
        </w:rPr>
        <w:t xml:space="preserve">Выравнивание </w:t>
      </w:r>
      <w:r w:rsidRPr="00595B58">
        <w:rPr>
          <w:rFonts w:ascii="Cambria" w:hAnsi="Cambria" w:cs="Cambria"/>
          <w:color w:val="000000"/>
        </w:rPr>
        <w:t xml:space="preserve">— размещает слои или другие объекты, в зависимости от выбранных опций на панели свойств. Последовательность действий следующая: </w:t>
      </w:r>
    </w:p>
    <w:p w:rsidR="00DB1327" w:rsidRPr="00DB1327" w:rsidRDefault="00DB1327" w:rsidP="00DB1327">
      <w:pPr>
        <w:autoSpaceDE w:val="0"/>
        <w:autoSpaceDN w:val="0"/>
        <w:adjustRightInd w:val="0"/>
        <w:spacing w:after="46" w:line="240" w:lineRule="auto"/>
        <w:rPr>
          <w:rFonts w:ascii="Cambria" w:hAnsi="Cambria" w:cs="Cambria"/>
          <w:color w:val="000000"/>
        </w:rPr>
      </w:pPr>
      <w:r w:rsidRPr="00DB1327">
        <w:rPr>
          <w:rFonts w:ascii="Cambria" w:hAnsi="Cambria" w:cs="Cambria"/>
          <w:color w:val="000000"/>
        </w:rPr>
        <w:t xml:space="preserve">1. Активизируем кнопку </w:t>
      </w:r>
      <w:r w:rsidRPr="00DB1327">
        <w:rPr>
          <w:rFonts w:ascii="Cambria" w:hAnsi="Cambria" w:cs="Cambria"/>
          <w:b/>
          <w:color w:val="000000"/>
        </w:rPr>
        <w:t>Выравнивание</w:t>
      </w:r>
      <w:r w:rsidRPr="00DB1327">
        <w:rPr>
          <w:rFonts w:ascii="Cambria" w:hAnsi="Cambria" w:cs="Cambria"/>
          <w:color w:val="000000"/>
        </w:rPr>
        <w:t xml:space="preserve">. </w:t>
      </w:r>
    </w:p>
    <w:p w:rsidR="00DB1327" w:rsidRPr="00DB1327" w:rsidRDefault="00DB1327" w:rsidP="00DB1327">
      <w:pPr>
        <w:autoSpaceDE w:val="0"/>
        <w:autoSpaceDN w:val="0"/>
        <w:adjustRightInd w:val="0"/>
        <w:spacing w:after="46" w:line="240" w:lineRule="auto"/>
        <w:rPr>
          <w:rFonts w:ascii="Cambria" w:hAnsi="Cambria" w:cs="Cambria"/>
          <w:color w:val="000000"/>
        </w:rPr>
      </w:pPr>
      <w:r w:rsidRPr="00DB1327">
        <w:rPr>
          <w:rFonts w:ascii="Cambria" w:hAnsi="Cambria" w:cs="Cambria"/>
          <w:color w:val="000000"/>
        </w:rPr>
        <w:t xml:space="preserve">2. Щелкаем на объект. </w:t>
      </w:r>
    </w:p>
    <w:p w:rsidR="00DB1327" w:rsidRPr="00DB1327" w:rsidRDefault="00DB1327" w:rsidP="00DB1327">
      <w:pPr>
        <w:autoSpaceDE w:val="0"/>
        <w:autoSpaceDN w:val="0"/>
        <w:adjustRightInd w:val="0"/>
        <w:spacing w:after="46" w:line="240" w:lineRule="auto"/>
        <w:rPr>
          <w:rFonts w:ascii="Cambria" w:hAnsi="Cambria" w:cs="Cambria"/>
          <w:color w:val="000000"/>
        </w:rPr>
      </w:pPr>
      <w:r w:rsidRPr="00DB1327">
        <w:rPr>
          <w:rFonts w:ascii="Cambria" w:hAnsi="Cambria" w:cs="Cambria"/>
          <w:color w:val="000000"/>
        </w:rPr>
        <w:t xml:space="preserve">3. Определяем на панели свойств к этому инструменту «относительно чего». </w:t>
      </w:r>
    </w:p>
    <w:p w:rsidR="00DB1327" w:rsidRPr="00DB1327" w:rsidRDefault="00DB1327" w:rsidP="00DB132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 w:rsidRPr="00DB1327">
        <w:rPr>
          <w:rFonts w:ascii="Cambria" w:hAnsi="Cambria" w:cs="Cambria"/>
          <w:color w:val="000000"/>
        </w:rPr>
        <w:t xml:space="preserve">4. Далее выполняем действие нажатием на панели свойств соответствующей кнопки. </w:t>
      </w:r>
    </w:p>
    <w:p w:rsidR="00DB1327" w:rsidRPr="00595B58" w:rsidRDefault="00DB1327" w:rsidP="00D72D2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142"/>
        <w:rPr>
          <w:rFonts w:ascii="Cambria" w:hAnsi="Cambria" w:cs="Cambria"/>
          <w:color w:val="000000"/>
        </w:rPr>
      </w:pPr>
      <w:r w:rsidRPr="00595B58">
        <w:rPr>
          <w:rFonts w:ascii="Cambria" w:hAnsi="Cambria" w:cs="Cambria"/>
          <w:color w:val="000000"/>
        </w:rPr>
        <w:t xml:space="preserve">Инструмент </w:t>
      </w:r>
      <w:r w:rsidRPr="00595B58">
        <w:rPr>
          <w:rFonts w:ascii="Cambria" w:hAnsi="Cambria" w:cs="Cambria"/>
          <w:b/>
          <w:bCs/>
          <w:color w:val="000000"/>
        </w:rPr>
        <w:t xml:space="preserve">Перемещение </w:t>
      </w:r>
      <w:r w:rsidRPr="00595B58">
        <w:rPr>
          <w:rFonts w:ascii="Times New Roman" w:hAnsi="Times New Roman" w:cs="Times New Roman"/>
          <w:b/>
          <w:bCs/>
          <w:color w:val="000000"/>
        </w:rPr>
        <w:t xml:space="preserve">→ </w:t>
      </w:r>
      <w:proofErr w:type="gramStart"/>
      <w:r w:rsidRPr="00595B58">
        <w:rPr>
          <w:rFonts w:ascii="Cambria" w:hAnsi="Cambria" w:cs="Cambria"/>
          <w:b/>
          <w:bCs/>
          <w:color w:val="000000"/>
        </w:rPr>
        <w:t>Перемещение</w:t>
      </w:r>
      <w:proofErr w:type="gramEnd"/>
      <w:r w:rsidRPr="00595B58">
        <w:rPr>
          <w:rFonts w:ascii="Cambria" w:hAnsi="Cambria" w:cs="Cambria"/>
          <w:b/>
          <w:bCs/>
          <w:color w:val="000000"/>
        </w:rPr>
        <w:t xml:space="preserve"> </w:t>
      </w:r>
      <w:r w:rsidRPr="00595B58">
        <w:rPr>
          <w:rFonts w:ascii="Cambria" w:hAnsi="Cambria" w:cs="Cambria"/>
          <w:color w:val="000000"/>
        </w:rPr>
        <w:t xml:space="preserve">слоев, выделений и других объектов. </w:t>
      </w:r>
    </w:p>
    <w:p w:rsidR="00DB1327" w:rsidRPr="00DB1327" w:rsidRDefault="00DB1327" w:rsidP="00DB1327">
      <w:pPr>
        <w:autoSpaceDE w:val="0"/>
        <w:autoSpaceDN w:val="0"/>
        <w:adjustRightInd w:val="0"/>
        <w:spacing w:after="44" w:line="240" w:lineRule="auto"/>
        <w:rPr>
          <w:rFonts w:ascii="Cambria" w:hAnsi="Cambria" w:cs="Cambria"/>
          <w:color w:val="000000"/>
        </w:rPr>
      </w:pPr>
      <w:r w:rsidRPr="00DB1327">
        <w:rPr>
          <w:rFonts w:ascii="Cambria" w:hAnsi="Cambria" w:cs="Cambria"/>
          <w:color w:val="000000"/>
        </w:rPr>
        <w:t xml:space="preserve">1. Активизируем кнопку Перемещение. </w:t>
      </w:r>
    </w:p>
    <w:p w:rsidR="00DB1327" w:rsidRPr="00DB1327" w:rsidRDefault="00DB1327" w:rsidP="00DB132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 w:rsidRPr="00DB1327">
        <w:rPr>
          <w:rFonts w:ascii="Cambria" w:hAnsi="Cambria" w:cs="Cambria"/>
          <w:color w:val="000000"/>
        </w:rPr>
        <w:t xml:space="preserve">2. Щелкаем на объект (кнопку на мышке не отпускаем), перемещаем. </w:t>
      </w:r>
    </w:p>
    <w:p w:rsidR="00DB1327" w:rsidRPr="00595B58" w:rsidRDefault="00DB1327" w:rsidP="00D72D2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142"/>
        <w:rPr>
          <w:rFonts w:ascii="Cambria" w:hAnsi="Cambria" w:cs="Cambria"/>
          <w:color w:val="000000"/>
        </w:rPr>
      </w:pPr>
      <w:r w:rsidRPr="00595B58">
        <w:rPr>
          <w:rFonts w:ascii="Cambria" w:hAnsi="Cambria" w:cs="Cambria"/>
          <w:color w:val="000000"/>
        </w:rPr>
        <w:t xml:space="preserve">Инструменты </w:t>
      </w:r>
      <w:r w:rsidRPr="00595B58">
        <w:rPr>
          <w:rFonts w:ascii="Cambria" w:hAnsi="Cambria" w:cs="Cambria"/>
          <w:b/>
          <w:bCs/>
          <w:color w:val="000000"/>
        </w:rPr>
        <w:t xml:space="preserve">Вращение, Масштаб, Искривление, Перспектива, Зеркало </w:t>
      </w:r>
      <w:r w:rsidRPr="00595B58">
        <w:rPr>
          <w:rFonts w:ascii="Cambria" w:hAnsi="Cambria" w:cs="Cambria"/>
          <w:color w:val="000000"/>
        </w:rPr>
        <w:t xml:space="preserve">аналогичны инструменту Перемещение. Рассмотрим действие инструментов на примере </w:t>
      </w:r>
      <w:r w:rsidRPr="00595B58">
        <w:rPr>
          <w:rFonts w:ascii="Cambria" w:hAnsi="Cambria" w:cs="Cambria"/>
          <w:b/>
          <w:bCs/>
          <w:color w:val="000000"/>
        </w:rPr>
        <w:t>Вращение</w:t>
      </w:r>
      <w:r w:rsidRPr="00595B58">
        <w:rPr>
          <w:rFonts w:ascii="Cambria" w:hAnsi="Cambria" w:cs="Cambria"/>
          <w:color w:val="000000"/>
        </w:rPr>
        <w:t xml:space="preserve">. </w:t>
      </w:r>
    </w:p>
    <w:p w:rsidR="00DB1327" w:rsidRPr="00DB1327" w:rsidRDefault="00DB1327" w:rsidP="00DB1327">
      <w:pPr>
        <w:autoSpaceDE w:val="0"/>
        <w:autoSpaceDN w:val="0"/>
        <w:adjustRightInd w:val="0"/>
        <w:spacing w:after="46" w:line="240" w:lineRule="auto"/>
        <w:rPr>
          <w:rFonts w:ascii="Cambria" w:hAnsi="Cambria" w:cs="Cambria"/>
          <w:color w:val="000000"/>
        </w:rPr>
      </w:pPr>
      <w:r w:rsidRPr="00DB1327">
        <w:rPr>
          <w:rFonts w:ascii="Cambria" w:hAnsi="Cambria" w:cs="Cambria"/>
          <w:color w:val="000000"/>
        </w:rPr>
        <w:t xml:space="preserve">1. Активизируем кнопку Вращение. </w:t>
      </w:r>
    </w:p>
    <w:p w:rsidR="00DB1327" w:rsidRPr="00DB1327" w:rsidRDefault="00DB1327" w:rsidP="00DB1327">
      <w:pPr>
        <w:autoSpaceDE w:val="0"/>
        <w:autoSpaceDN w:val="0"/>
        <w:adjustRightInd w:val="0"/>
        <w:spacing w:after="46" w:line="240" w:lineRule="auto"/>
        <w:rPr>
          <w:rFonts w:ascii="Cambria" w:hAnsi="Cambria" w:cs="Cambria"/>
          <w:color w:val="000000"/>
        </w:rPr>
      </w:pPr>
      <w:r w:rsidRPr="00DB1327">
        <w:rPr>
          <w:rFonts w:ascii="Cambria" w:hAnsi="Cambria" w:cs="Cambria"/>
          <w:color w:val="000000"/>
        </w:rPr>
        <w:t xml:space="preserve">2. Щелкаем на объект. </w:t>
      </w:r>
    </w:p>
    <w:p w:rsidR="00DB1327" w:rsidRPr="00DB1327" w:rsidRDefault="00DB1327" w:rsidP="00DB1327">
      <w:pPr>
        <w:autoSpaceDE w:val="0"/>
        <w:autoSpaceDN w:val="0"/>
        <w:adjustRightInd w:val="0"/>
        <w:spacing w:after="46" w:line="240" w:lineRule="auto"/>
        <w:rPr>
          <w:rFonts w:ascii="Cambria" w:hAnsi="Cambria" w:cs="Cambria"/>
          <w:color w:val="000000"/>
        </w:rPr>
      </w:pPr>
      <w:r w:rsidRPr="00DB1327">
        <w:rPr>
          <w:rFonts w:ascii="Cambria" w:hAnsi="Cambria" w:cs="Cambria"/>
          <w:color w:val="000000"/>
        </w:rPr>
        <w:t xml:space="preserve">3. Используем появившуюся панель (меняем угол и центр поворота) либо непосредственно двигаем активное изображение. </w:t>
      </w:r>
    </w:p>
    <w:p w:rsidR="00DB1327" w:rsidRDefault="00DB1327" w:rsidP="00DB132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 w:rsidRPr="00DB1327">
        <w:rPr>
          <w:rFonts w:ascii="Cambria" w:hAnsi="Cambria" w:cs="Cambria"/>
          <w:color w:val="000000"/>
        </w:rPr>
        <w:t xml:space="preserve">4. Нажимаем клавишу </w:t>
      </w:r>
      <w:proofErr w:type="spellStart"/>
      <w:r w:rsidRPr="00DB1327">
        <w:rPr>
          <w:rFonts w:ascii="Cambria" w:hAnsi="Cambria" w:cs="Cambria"/>
          <w:color w:val="000000"/>
        </w:rPr>
        <w:t>Enter</w:t>
      </w:r>
      <w:proofErr w:type="spellEnd"/>
      <w:r w:rsidRPr="00DB1327">
        <w:rPr>
          <w:rFonts w:ascii="Cambria" w:hAnsi="Cambria" w:cs="Cambria"/>
          <w:color w:val="000000"/>
        </w:rPr>
        <w:t xml:space="preserve"> на клавиатуре или кнопку</w:t>
      </w:r>
      <w:proofErr w:type="gramStart"/>
      <w:r>
        <w:rPr>
          <w:rFonts w:ascii="Cambria" w:hAnsi="Cambria" w:cs="Cambria"/>
          <w:color w:val="000000"/>
        </w:rPr>
        <w:t xml:space="preserve"> </w:t>
      </w:r>
      <w:r w:rsidRPr="00DB1327">
        <w:rPr>
          <w:rFonts w:ascii="Cambria" w:hAnsi="Cambria" w:cs="Cambria"/>
          <w:i/>
          <w:iCs/>
          <w:color w:val="000000"/>
        </w:rPr>
        <w:t>П</w:t>
      </w:r>
      <w:proofErr w:type="gramEnd"/>
      <w:r w:rsidRPr="00DB1327">
        <w:rPr>
          <w:rFonts w:ascii="Cambria" w:hAnsi="Cambria" w:cs="Cambria"/>
          <w:i/>
          <w:iCs/>
          <w:color w:val="000000"/>
        </w:rPr>
        <w:t xml:space="preserve">овернуть </w:t>
      </w:r>
      <w:r w:rsidRPr="00DB1327">
        <w:rPr>
          <w:rFonts w:ascii="Cambria" w:hAnsi="Cambria" w:cs="Cambria"/>
          <w:color w:val="000000"/>
        </w:rPr>
        <w:t>на панели. Результат преобразования изобра</w:t>
      </w:r>
      <w:r>
        <w:rPr>
          <w:rFonts w:ascii="Cambria" w:hAnsi="Cambria" w:cs="Cambria"/>
          <w:color w:val="000000"/>
        </w:rPr>
        <w:t>жения представлен на рисунке</w:t>
      </w:r>
    </w:p>
    <w:p w:rsidR="00FF0F9C" w:rsidRDefault="00FF0F9C" w:rsidP="00DB132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DB1327" w:rsidRPr="00DB1327" w:rsidRDefault="00FF0F9C" w:rsidP="00DB132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Рис. 1</w:t>
      </w:r>
    </w:p>
    <w:p w:rsidR="00DB1327" w:rsidRDefault="00FF0F9C" w:rsidP="00DB132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8255</wp:posOffset>
            </wp:positionV>
            <wp:extent cx="2400300" cy="1685925"/>
            <wp:effectExtent l="19050" t="0" r="0" b="0"/>
            <wp:wrapThrough wrapText="bothSides">
              <wp:wrapPolygon edited="0">
                <wp:start x="-171" y="0"/>
                <wp:lineTo x="-171" y="21478"/>
                <wp:lineTo x="21600" y="21478"/>
                <wp:lineTo x="21600" y="0"/>
                <wp:lineTo x="-171" y="0"/>
              </wp:wrapPolygon>
            </wp:wrapThrough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327">
        <w:t>Аналогичные манипуляции можно провести и с другими инструментами.</w:t>
      </w:r>
    </w:p>
    <w:p w:rsidR="00DB1327" w:rsidRDefault="00FF0F9C" w:rsidP="00DB1327">
      <w:r>
        <w:t>Рис. 2</w:t>
      </w:r>
      <w:r>
        <w:rPr>
          <w:noProof/>
          <w:lang w:eastAsia="ru-RU"/>
        </w:rPr>
        <w:drawing>
          <wp:inline distT="0" distB="0" distL="0" distR="0">
            <wp:extent cx="1905000" cy="1560634"/>
            <wp:effectExtent l="1905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B1327" w:rsidRDefault="00DB1327" w:rsidP="00DB1327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2.2. Кадрирование </w:t>
      </w:r>
    </w:p>
    <w:p w:rsidR="00DB1327" w:rsidRDefault="00DB1327" w:rsidP="00DB1327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Инструмент </w:t>
      </w:r>
      <w:r>
        <w:rPr>
          <w:rFonts w:ascii="Cambria" w:hAnsi="Cambria" w:cs="Cambria"/>
          <w:b/>
          <w:bCs/>
          <w:sz w:val="22"/>
          <w:szCs w:val="22"/>
        </w:rPr>
        <w:t xml:space="preserve">Кадрирование </w:t>
      </w:r>
      <w:r>
        <w:rPr>
          <w:rFonts w:ascii="Cambria" w:hAnsi="Cambria" w:cs="Cambria"/>
          <w:sz w:val="22"/>
          <w:szCs w:val="22"/>
        </w:rPr>
        <w:t xml:space="preserve">предназначен для вырезания отдельной части изображения. Правила работы с кадрированием таковы: </w:t>
      </w:r>
    </w:p>
    <w:p w:rsidR="00DB1327" w:rsidRDefault="00DB1327" w:rsidP="00DB1327">
      <w:pPr>
        <w:pStyle w:val="Default"/>
        <w:spacing w:after="8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1. Активизируем кнопку </w:t>
      </w:r>
      <w:r>
        <w:rPr>
          <w:rFonts w:ascii="Cambria" w:hAnsi="Cambria" w:cs="Cambria"/>
          <w:b/>
          <w:bCs/>
          <w:i/>
          <w:iCs/>
          <w:sz w:val="22"/>
          <w:szCs w:val="22"/>
        </w:rPr>
        <w:t xml:space="preserve">Кадрирование </w:t>
      </w:r>
      <w:r>
        <w:rPr>
          <w:rFonts w:ascii="Cambria" w:hAnsi="Cambria" w:cs="Cambria"/>
          <w:sz w:val="22"/>
          <w:szCs w:val="22"/>
        </w:rPr>
        <w:t xml:space="preserve">или меню изображения </w:t>
      </w:r>
      <w:r>
        <w:rPr>
          <w:rFonts w:ascii="Cambria" w:hAnsi="Cambria" w:cs="Cambria"/>
          <w:b/>
          <w:bCs/>
          <w:i/>
          <w:iCs/>
          <w:sz w:val="22"/>
          <w:szCs w:val="22"/>
        </w:rPr>
        <w:t xml:space="preserve">Инструменты – Преобразование </w:t>
      </w:r>
      <w:proofErr w:type="gramStart"/>
      <w:r>
        <w:rPr>
          <w:rFonts w:ascii="Cambria" w:hAnsi="Cambria" w:cs="Cambria"/>
          <w:b/>
          <w:bCs/>
          <w:i/>
          <w:iCs/>
          <w:sz w:val="22"/>
          <w:szCs w:val="22"/>
        </w:rPr>
        <w:t>–</w:t>
      </w:r>
      <w:proofErr w:type="spellStart"/>
      <w:r>
        <w:rPr>
          <w:rFonts w:ascii="Cambria" w:hAnsi="Cambria" w:cs="Cambria"/>
          <w:b/>
          <w:bCs/>
          <w:i/>
          <w:iCs/>
          <w:sz w:val="22"/>
          <w:szCs w:val="22"/>
        </w:rPr>
        <w:t>К</w:t>
      </w:r>
      <w:proofErr w:type="gramEnd"/>
      <w:r>
        <w:rPr>
          <w:rFonts w:ascii="Cambria" w:hAnsi="Cambria" w:cs="Cambria"/>
          <w:b/>
          <w:bCs/>
          <w:i/>
          <w:iCs/>
          <w:sz w:val="22"/>
          <w:szCs w:val="22"/>
        </w:rPr>
        <w:t>адрировать</w:t>
      </w:r>
      <w:proofErr w:type="spellEnd"/>
      <w:r>
        <w:rPr>
          <w:rFonts w:ascii="Cambria" w:hAnsi="Cambria" w:cs="Cambria"/>
          <w:b/>
          <w:bCs/>
          <w:i/>
          <w:iCs/>
          <w:sz w:val="22"/>
          <w:szCs w:val="22"/>
        </w:rPr>
        <w:t xml:space="preserve"> </w:t>
      </w:r>
    </w:p>
    <w:p w:rsidR="00DB1327" w:rsidRDefault="00DB1327" w:rsidP="00DB1327">
      <w:pPr>
        <w:pStyle w:val="Default"/>
        <w:spacing w:after="8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2. Выделяем область. </w:t>
      </w:r>
    </w:p>
    <w:p w:rsidR="00DB1327" w:rsidRDefault="00DB1327" w:rsidP="00DB1327">
      <w:pPr>
        <w:pStyle w:val="Default"/>
        <w:spacing w:after="8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3. Нажимаем </w:t>
      </w:r>
      <w:proofErr w:type="spellStart"/>
      <w:r>
        <w:rPr>
          <w:rFonts w:ascii="Cambria" w:hAnsi="Cambria" w:cs="Cambria"/>
          <w:sz w:val="22"/>
          <w:szCs w:val="22"/>
        </w:rPr>
        <w:t>Enter</w:t>
      </w:r>
      <w:proofErr w:type="spellEnd"/>
      <w:r>
        <w:rPr>
          <w:rFonts w:ascii="Cambria" w:hAnsi="Cambria" w:cs="Cambria"/>
          <w:sz w:val="22"/>
          <w:szCs w:val="22"/>
        </w:rPr>
        <w:t xml:space="preserve">. </w:t>
      </w:r>
    </w:p>
    <w:p w:rsidR="00DB1327" w:rsidRDefault="00DB1327" w:rsidP="00FF0F9C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>4. Все, что находится за выделенной областью, будет удалено</w:t>
      </w:r>
      <w:r w:rsidR="00FF0F9C">
        <w:rPr>
          <w:rFonts w:ascii="Cambria" w:hAnsi="Cambria" w:cs="Cambria"/>
          <w:sz w:val="22"/>
          <w:szCs w:val="22"/>
        </w:rPr>
        <w:t xml:space="preserve"> (рис. 2)</w:t>
      </w:r>
    </w:p>
    <w:p w:rsidR="002B1685" w:rsidRDefault="002B1685" w:rsidP="00FF0F9C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2.3. Инструменты Плоская заливка. Градиент. Фильтры.</w:t>
      </w:r>
    </w:p>
    <w:p w:rsidR="00DB1327" w:rsidRPr="00D72D28" w:rsidRDefault="002A4B72" w:rsidP="00E553EF">
      <w:pPr>
        <w:pStyle w:val="Default"/>
        <w:rPr>
          <w:rFonts w:asciiTheme="majorHAnsi" w:hAnsiTheme="majorHAnsi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139065</wp:posOffset>
            </wp:positionV>
            <wp:extent cx="1066800" cy="1647825"/>
            <wp:effectExtent l="19050" t="0" r="0" b="0"/>
            <wp:wrapThrough wrapText="bothSides">
              <wp:wrapPolygon edited="0">
                <wp:start x="-386" y="0"/>
                <wp:lineTo x="-386" y="21475"/>
                <wp:lineTo x="21600" y="21475"/>
                <wp:lineTo x="21600" y="0"/>
                <wp:lineTo x="-386" y="0"/>
              </wp:wrapPolygon>
            </wp:wrapThrough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D28">
        <w:rPr>
          <w:rFonts w:asciiTheme="majorHAnsi" w:hAnsiTheme="majorHAnsi"/>
        </w:rPr>
        <w:t xml:space="preserve">Иногда требуется залить цветом определенную область. Для этого используются инструменты: </w:t>
      </w:r>
      <w:r w:rsidRPr="00D72D28">
        <w:rPr>
          <w:rFonts w:asciiTheme="majorHAnsi" w:hAnsiTheme="majorHAnsi"/>
          <w:b/>
          <w:bCs/>
          <w:i/>
          <w:iCs/>
        </w:rPr>
        <w:t xml:space="preserve">Градиент </w:t>
      </w:r>
      <w:r w:rsidRPr="00D72D28">
        <w:rPr>
          <w:rFonts w:asciiTheme="majorHAnsi" w:hAnsiTheme="majorHAnsi"/>
        </w:rPr>
        <w:t xml:space="preserve">(для заливки цветным градиентом) и </w:t>
      </w:r>
      <w:r w:rsidRPr="00D72D28">
        <w:rPr>
          <w:rFonts w:asciiTheme="majorHAnsi" w:hAnsiTheme="majorHAnsi"/>
          <w:b/>
          <w:bCs/>
          <w:i/>
          <w:iCs/>
        </w:rPr>
        <w:t xml:space="preserve">Плоская заливка </w:t>
      </w:r>
      <w:r w:rsidRPr="00D72D28">
        <w:rPr>
          <w:rFonts w:asciiTheme="majorHAnsi" w:hAnsiTheme="majorHAnsi"/>
        </w:rPr>
        <w:t>(для заливки одним цветом либо текстурой)</w:t>
      </w:r>
    </w:p>
    <w:p w:rsidR="002A4B72" w:rsidRPr="002A4B72" w:rsidRDefault="002A4B72" w:rsidP="002A4B7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 w:rsidRPr="002A4B72">
        <w:rPr>
          <w:rFonts w:ascii="Cambria" w:hAnsi="Cambria" w:cs="Cambria"/>
          <w:color w:val="000000"/>
        </w:rPr>
        <w:t xml:space="preserve">Алгоритм работы с инструментов </w:t>
      </w:r>
      <w:r w:rsidRPr="002A4B72">
        <w:rPr>
          <w:rFonts w:ascii="Cambria" w:hAnsi="Cambria" w:cs="Cambria"/>
          <w:b/>
          <w:bCs/>
          <w:i/>
          <w:iCs/>
          <w:color w:val="000000"/>
        </w:rPr>
        <w:t xml:space="preserve">Плоская заливка: </w:t>
      </w:r>
    </w:p>
    <w:p w:rsidR="002A4B72" w:rsidRPr="002A4B72" w:rsidRDefault="002A4B72" w:rsidP="002A4B72">
      <w:pPr>
        <w:autoSpaceDE w:val="0"/>
        <w:autoSpaceDN w:val="0"/>
        <w:adjustRightInd w:val="0"/>
        <w:spacing w:after="44" w:line="240" w:lineRule="auto"/>
        <w:rPr>
          <w:rFonts w:ascii="Cambria" w:hAnsi="Cambria" w:cs="Cambria"/>
          <w:color w:val="000000"/>
        </w:rPr>
      </w:pPr>
      <w:r w:rsidRPr="002A4B72">
        <w:rPr>
          <w:rFonts w:ascii="Cambria" w:hAnsi="Cambria" w:cs="Cambria"/>
          <w:color w:val="000000"/>
        </w:rPr>
        <w:t xml:space="preserve">1. Выделить объект, к которому будем применять заливку (любым способом: прямоугольным выделением, свободным выделением, быстрой маской и пр.) </w:t>
      </w:r>
    </w:p>
    <w:p w:rsidR="002A4B72" w:rsidRPr="002A4B72" w:rsidRDefault="002A4B72" w:rsidP="002A4B72">
      <w:pPr>
        <w:autoSpaceDE w:val="0"/>
        <w:autoSpaceDN w:val="0"/>
        <w:adjustRightInd w:val="0"/>
        <w:spacing w:after="44" w:line="240" w:lineRule="auto"/>
        <w:rPr>
          <w:rFonts w:ascii="Cambria" w:hAnsi="Cambria" w:cs="Cambria"/>
          <w:color w:val="000000"/>
        </w:rPr>
      </w:pPr>
      <w:r w:rsidRPr="002A4B72">
        <w:rPr>
          <w:rFonts w:ascii="Cambria" w:hAnsi="Cambria" w:cs="Cambria"/>
          <w:color w:val="000000"/>
        </w:rPr>
        <w:t xml:space="preserve">2. Выбрать цвет заливки (цвет переднего плана) </w:t>
      </w:r>
    </w:p>
    <w:p w:rsidR="002A4B72" w:rsidRDefault="002A4B72" w:rsidP="002A4B7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 w:rsidRPr="002A4B72">
        <w:rPr>
          <w:rFonts w:ascii="Cambria" w:hAnsi="Cambria" w:cs="Cambria"/>
          <w:color w:val="000000"/>
        </w:rPr>
        <w:t xml:space="preserve">3. Навести указатель мыши на выделенный объект (часть объекта) и щелкнуть левой кнопкой мыши. Параметры инструмента </w:t>
      </w:r>
      <w:r w:rsidRPr="002A4B72">
        <w:rPr>
          <w:rFonts w:ascii="Cambria" w:hAnsi="Cambria" w:cs="Cambria"/>
          <w:b/>
          <w:bCs/>
          <w:i/>
          <w:iCs/>
          <w:color w:val="000000"/>
        </w:rPr>
        <w:t xml:space="preserve">Плоская заливка </w:t>
      </w:r>
      <w:r w:rsidRPr="002A4B72">
        <w:rPr>
          <w:rFonts w:ascii="Cambria" w:hAnsi="Cambria" w:cs="Cambria"/>
          <w:color w:val="000000"/>
        </w:rPr>
        <w:t>представлены на рис.</w:t>
      </w:r>
      <w:r>
        <w:rPr>
          <w:rFonts w:ascii="Cambria" w:hAnsi="Cambria" w:cs="Cambria"/>
          <w:color w:val="000000"/>
        </w:rPr>
        <w:t>3</w:t>
      </w:r>
    </w:p>
    <w:p w:rsidR="002A4B72" w:rsidRPr="00E64EC9" w:rsidRDefault="00E64EC9" w:rsidP="00E64EC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147955</wp:posOffset>
            </wp:positionV>
            <wp:extent cx="2760980" cy="2581275"/>
            <wp:effectExtent l="19050" t="0" r="1270" b="0"/>
            <wp:wrapThrough wrapText="bothSides">
              <wp:wrapPolygon edited="0">
                <wp:start x="-149" y="0"/>
                <wp:lineTo x="-149" y="21520"/>
                <wp:lineTo x="21610" y="21520"/>
                <wp:lineTo x="21610" y="0"/>
                <wp:lineTo x="-149" y="0"/>
              </wp:wrapPolygon>
            </wp:wrapThrough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Алгоритм работы с инструментом </w:t>
      </w:r>
      <w:r>
        <w:rPr>
          <w:b/>
          <w:bCs/>
          <w:i/>
          <w:iCs/>
        </w:rPr>
        <w:t xml:space="preserve">Градиент </w:t>
      </w:r>
      <w:r>
        <w:t>аналогичен.  Параметры инструмента представлены на рис. 4</w:t>
      </w:r>
    </w:p>
    <w:p w:rsidR="00DB1327" w:rsidRDefault="00E64EC9" w:rsidP="00DB1327">
      <w:r>
        <w:rPr>
          <w:noProof/>
          <w:lang w:eastAsia="ru-RU"/>
        </w:rPr>
        <w:drawing>
          <wp:inline distT="0" distB="0" distL="0" distR="0">
            <wp:extent cx="3200400" cy="2205223"/>
            <wp:effectExtent l="1905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33" cy="221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327" w:rsidRDefault="00E64EC9" w:rsidP="00D72D28">
      <w:pPr>
        <w:spacing w:after="0" w:line="240" w:lineRule="auto"/>
        <w:rPr>
          <w:sz w:val="26"/>
          <w:szCs w:val="26"/>
        </w:rPr>
      </w:pPr>
      <w:r w:rsidRPr="00E64EC9">
        <w:rPr>
          <w:b/>
          <w:sz w:val="26"/>
          <w:szCs w:val="26"/>
        </w:rPr>
        <w:t>2.4.</w:t>
      </w:r>
      <w:r w:rsidRPr="00E64EC9">
        <w:rPr>
          <w:sz w:val="26"/>
          <w:szCs w:val="26"/>
        </w:rPr>
        <w:t xml:space="preserve"> </w:t>
      </w:r>
      <w:r w:rsidRPr="00E64EC9">
        <w:rPr>
          <w:b/>
          <w:sz w:val="26"/>
          <w:szCs w:val="26"/>
        </w:rPr>
        <w:t>Выполним прикладную задачу</w:t>
      </w:r>
      <w:r w:rsidRPr="00E64EC9">
        <w:rPr>
          <w:sz w:val="26"/>
          <w:szCs w:val="26"/>
        </w:rPr>
        <w:t xml:space="preserve">: создадим рамку для фотографии, применим инструмент </w:t>
      </w:r>
      <w:r w:rsidRPr="00E64EC9">
        <w:rPr>
          <w:b/>
          <w:bCs/>
          <w:i/>
          <w:iCs/>
          <w:sz w:val="26"/>
          <w:szCs w:val="26"/>
        </w:rPr>
        <w:t xml:space="preserve">Плоская заливка </w:t>
      </w:r>
      <w:r w:rsidRPr="00E64EC9">
        <w:rPr>
          <w:sz w:val="26"/>
          <w:szCs w:val="26"/>
        </w:rPr>
        <w:t>и научимся применять фильтры.</w:t>
      </w:r>
    </w:p>
    <w:p w:rsidR="00C15B63" w:rsidRPr="00E553EF" w:rsidRDefault="00C15B63" w:rsidP="00C15B6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color w:val="000000"/>
          <w:sz w:val="24"/>
          <w:szCs w:val="24"/>
        </w:rPr>
      </w:pPr>
      <w:r w:rsidRPr="00E553EF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100330</wp:posOffset>
            </wp:positionV>
            <wp:extent cx="2790825" cy="1781175"/>
            <wp:effectExtent l="19050" t="0" r="9525" b="0"/>
            <wp:wrapSquare wrapText="bothSides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53EF">
        <w:rPr>
          <w:rFonts w:asciiTheme="majorHAnsi" w:hAnsiTheme="majorHAnsi"/>
          <w:sz w:val="24"/>
          <w:szCs w:val="24"/>
        </w:rPr>
        <w:t xml:space="preserve">1. Создаем </w:t>
      </w:r>
      <w:r w:rsidRPr="00E553EF">
        <w:rPr>
          <w:rFonts w:asciiTheme="majorHAnsi" w:hAnsiTheme="majorHAnsi"/>
          <w:b/>
          <w:bCs/>
          <w:sz w:val="24"/>
          <w:szCs w:val="24"/>
        </w:rPr>
        <w:t>Новый слой</w:t>
      </w:r>
    </w:p>
    <w:p w:rsidR="00C15B63" w:rsidRPr="00E553EF" w:rsidRDefault="00C15B63" w:rsidP="00C15B63">
      <w:pPr>
        <w:autoSpaceDE w:val="0"/>
        <w:autoSpaceDN w:val="0"/>
        <w:adjustRightInd w:val="0"/>
        <w:spacing w:after="46" w:line="240" w:lineRule="auto"/>
        <w:rPr>
          <w:rFonts w:asciiTheme="majorHAnsi" w:hAnsiTheme="majorHAnsi" w:cs="Cambria"/>
          <w:color w:val="000000"/>
          <w:sz w:val="24"/>
          <w:szCs w:val="24"/>
        </w:rPr>
      </w:pPr>
      <w:r w:rsidRPr="00E553EF">
        <w:rPr>
          <w:rFonts w:asciiTheme="majorHAnsi" w:hAnsiTheme="majorHAnsi" w:cs="Cambria"/>
          <w:color w:val="000000"/>
          <w:sz w:val="24"/>
          <w:szCs w:val="24"/>
        </w:rPr>
        <w:t xml:space="preserve">2. Выбираем инструмент Прямоугольное выделение и рисуем прямоугольник на изображении. С помощью мышки можно скорректировать размеры данного прямоугольника, который в дальнейшем определит область выделения. </w:t>
      </w:r>
    </w:p>
    <w:p w:rsidR="00C15B63" w:rsidRPr="00E553EF" w:rsidRDefault="00C15B63" w:rsidP="00C15B63">
      <w:pPr>
        <w:autoSpaceDE w:val="0"/>
        <w:autoSpaceDN w:val="0"/>
        <w:adjustRightInd w:val="0"/>
        <w:spacing w:after="46" w:line="240" w:lineRule="auto"/>
        <w:rPr>
          <w:rFonts w:asciiTheme="majorHAnsi" w:hAnsiTheme="majorHAnsi" w:cs="Cambria"/>
          <w:color w:val="000000"/>
          <w:sz w:val="24"/>
          <w:szCs w:val="24"/>
        </w:rPr>
      </w:pPr>
      <w:r w:rsidRPr="00E553EF">
        <w:rPr>
          <w:rFonts w:asciiTheme="majorHAnsi" w:hAnsiTheme="majorHAnsi" w:cs="Cambria"/>
          <w:color w:val="000000"/>
          <w:sz w:val="24"/>
          <w:szCs w:val="24"/>
        </w:rPr>
        <w:t xml:space="preserve">3. Нажимаем </w:t>
      </w:r>
      <w:proofErr w:type="spellStart"/>
      <w:r w:rsidRPr="00E553EF">
        <w:rPr>
          <w:rFonts w:asciiTheme="majorHAnsi" w:hAnsiTheme="majorHAnsi" w:cs="Cambria"/>
          <w:color w:val="000000"/>
          <w:sz w:val="24"/>
          <w:szCs w:val="24"/>
        </w:rPr>
        <w:t>Enter</w:t>
      </w:r>
      <w:proofErr w:type="spellEnd"/>
      <w:r w:rsidRPr="00E553EF">
        <w:rPr>
          <w:rFonts w:asciiTheme="majorHAnsi" w:hAnsiTheme="majorHAnsi" w:cs="Cambria"/>
          <w:color w:val="000000"/>
          <w:sz w:val="24"/>
          <w:szCs w:val="24"/>
        </w:rPr>
        <w:t xml:space="preserve">. </w:t>
      </w:r>
    </w:p>
    <w:p w:rsidR="00C15B63" w:rsidRPr="00E553EF" w:rsidRDefault="00C15B63" w:rsidP="00C15B63">
      <w:pPr>
        <w:autoSpaceDE w:val="0"/>
        <w:autoSpaceDN w:val="0"/>
        <w:adjustRightInd w:val="0"/>
        <w:spacing w:after="46" w:line="240" w:lineRule="auto"/>
        <w:rPr>
          <w:rFonts w:asciiTheme="majorHAnsi" w:hAnsiTheme="majorHAnsi" w:cs="Cambria"/>
          <w:color w:val="000000"/>
          <w:sz w:val="24"/>
          <w:szCs w:val="24"/>
        </w:rPr>
      </w:pPr>
      <w:r w:rsidRPr="00E553EF">
        <w:rPr>
          <w:rFonts w:asciiTheme="majorHAnsi" w:hAnsiTheme="majorHAnsi" w:cs="Cambria"/>
          <w:color w:val="000000"/>
          <w:sz w:val="24"/>
          <w:szCs w:val="24"/>
        </w:rPr>
        <w:t xml:space="preserve">4. Далее применим команду из меню </w:t>
      </w:r>
      <w:r w:rsidRPr="00E553EF">
        <w:rPr>
          <w:rFonts w:asciiTheme="majorHAnsi" w:hAnsiTheme="majorHAnsi" w:cs="Cambria"/>
          <w:b/>
          <w:color w:val="000000"/>
          <w:sz w:val="24"/>
          <w:szCs w:val="24"/>
        </w:rPr>
        <w:t>Выделение</w:t>
      </w:r>
      <w:proofErr w:type="gramStart"/>
      <w:r w:rsidRPr="00E553EF">
        <w:rPr>
          <w:rFonts w:asciiTheme="majorHAnsi" w:hAnsiTheme="majorHAnsi" w:cs="Cambria"/>
          <w:b/>
          <w:color w:val="000000"/>
          <w:sz w:val="24"/>
          <w:szCs w:val="24"/>
        </w:rPr>
        <w:t xml:space="preserve"> </w:t>
      </w:r>
      <w:r w:rsidRPr="00E553EF">
        <w:rPr>
          <w:rFonts w:ascii="Times New Roman" w:hAnsi="Times New Roman" w:cs="Times New Roman"/>
          <w:b/>
          <w:color w:val="000000"/>
          <w:sz w:val="24"/>
          <w:szCs w:val="24"/>
        </w:rPr>
        <w:t>→</w:t>
      </w:r>
      <w:r w:rsidRPr="00E553EF">
        <w:rPr>
          <w:rFonts w:asciiTheme="majorHAnsi" w:hAnsiTheme="majorHAnsi" w:cs="Times New Roman"/>
          <w:b/>
          <w:color w:val="000000"/>
          <w:sz w:val="24"/>
          <w:szCs w:val="24"/>
        </w:rPr>
        <w:t xml:space="preserve"> </w:t>
      </w:r>
      <w:r w:rsidRPr="00E553EF">
        <w:rPr>
          <w:rFonts w:asciiTheme="majorHAnsi" w:hAnsiTheme="majorHAnsi" w:cs="Cambria"/>
          <w:b/>
          <w:color w:val="000000"/>
          <w:sz w:val="24"/>
          <w:szCs w:val="24"/>
        </w:rPr>
        <w:t>И</w:t>
      </w:r>
      <w:proofErr w:type="gramEnd"/>
      <w:r w:rsidRPr="00E553EF">
        <w:rPr>
          <w:rFonts w:asciiTheme="majorHAnsi" w:hAnsiTheme="majorHAnsi" w:cs="Cambria"/>
          <w:b/>
          <w:color w:val="000000"/>
          <w:sz w:val="24"/>
          <w:szCs w:val="24"/>
        </w:rPr>
        <w:t>нвертировать</w:t>
      </w:r>
      <w:r w:rsidRPr="00E553EF">
        <w:rPr>
          <w:rFonts w:asciiTheme="majorHAnsi" w:hAnsiTheme="majorHAnsi" w:cs="Cambria"/>
          <w:color w:val="000000"/>
          <w:sz w:val="24"/>
          <w:szCs w:val="24"/>
        </w:rPr>
        <w:t xml:space="preserve">. </w:t>
      </w:r>
    </w:p>
    <w:p w:rsidR="00C15B63" w:rsidRPr="00E553EF" w:rsidRDefault="004907FF" w:rsidP="00C15B63">
      <w:pPr>
        <w:autoSpaceDE w:val="0"/>
        <w:autoSpaceDN w:val="0"/>
        <w:adjustRightInd w:val="0"/>
        <w:spacing w:after="46" w:line="240" w:lineRule="auto"/>
        <w:rPr>
          <w:rFonts w:asciiTheme="majorHAnsi" w:hAnsiTheme="majorHAnsi" w:cs="Cambria"/>
          <w:color w:val="000000"/>
          <w:sz w:val="24"/>
          <w:szCs w:val="24"/>
        </w:rPr>
      </w:pPr>
      <w:r w:rsidRPr="00E553EF">
        <w:rPr>
          <w:rFonts w:asciiTheme="majorHAnsi" w:hAnsiTheme="majorHAnsi" w:cs="Cambri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-2914650</wp:posOffset>
            </wp:positionH>
            <wp:positionV relativeFrom="paragraph">
              <wp:posOffset>187960</wp:posOffset>
            </wp:positionV>
            <wp:extent cx="2790825" cy="1905000"/>
            <wp:effectExtent l="19050" t="0" r="9525" b="0"/>
            <wp:wrapThrough wrapText="bothSides">
              <wp:wrapPolygon edited="0">
                <wp:start x="-147" y="0"/>
                <wp:lineTo x="-147" y="21384"/>
                <wp:lineTo x="21674" y="21384"/>
                <wp:lineTo x="21674" y="0"/>
                <wp:lineTo x="-147" y="0"/>
              </wp:wrapPolygon>
            </wp:wrapThrough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B63" w:rsidRPr="00E553EF">
        <w:rPr>
          <w:rFonts w:asciiTheme="majorHAnsi" w:hAnsiTheme="majorHAnsi" w:cs="Cambria"/>
          <w:color w:val="000000"/>
          <w:sz w:val="24"/>
          <w:szCs w:val="24"/>
        </w:rPr>
        <w:t xml:space="preserve">5. Выбираем цвет переднего плана </w:t>
      </w:r>
    </w:p>
    <w:p w:rsidR="00C15B63" w:rsidRPr="00E553EF" w:rsidRDefault="00C15B63" w:rsidP="00D1113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color w:val="000000"/>
          <w:sz w:val="24"/>
          <w:szCs w:val="24"/>
        </w:rPr>
      </w:pPr>
      <w:r w:rsidRPr="00E553EF">
        <w:rPr>
          <w:rFonts w:asciiTheme="majorHAnsi" w:hAnsiTheme="majorHAnsi" w:cs="Cambria"/>
          <w:color w:val="000000"/>
          <w:sz w:val="24"/>
          <w:szCs w:val="24"/>
        </w:rPr>
        <w:t xml:space="preserve"> 6. Используем инструмент </w:t>
      </w:r>
      <w:r w:rsidRPr="00E553EF">
        <w:rPr>
          <w:rFonts w:asciiTheme="majorHAnsi" w:hAnsiTheme="majorHAnsi" w:cs="Cambria"/>
          <w:b/>
          <w:bCs/>
          <w:i/>
          <w:iCs/>
          <w:color w:val="000000"/>
          <w:sz w:val="24"/>
          <w:szCs w:val="24"/>
        </w:rPr>
        <w:t xml:space="preserve">Плоская заливка </w:t>
      </w:r>
      <w:r w:rsidRPr="00E553EF">
        <w:rPr>
          <w:rFonts w:asciiTheme="majorHAnsi" w:hAnsiTheme="majorHAnsi" w:cs="Cambria"/>
          <w:color w:val="000000"/>
          <w:sz w:val="24"/>
          <w:szCs w:val="24"/>
        </w:rPr>
        <w:t xml:space="preserve">и заливаем выделенную область </w:t>
      </w:r>
    </w:p>
    <w:p w:rsidR="00D1113C" w:rsidRPr="00E553EF" w:rsidRDefault="00D1113C" w:rsidP="00D1113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color w:val="000000"/>
          <w:sz w:val="24"/>
          <w:szCs w:val="24"/>
        </w:rPr>
      </w:pPr>
      <w:r w:rsidRPr="00E553EF">
        <w:rPr>
          <w:rFonts w:asciiTheme="majorHAnsi" w:hAnsiTheme="majorHAnsi"/>
          <w:sz w:val="24"/>
          <w:szCs w:val="24"/>
        </w:rPr>
        <w:t>На данном этапе получим изображение, показанное на рисунке</w:t>
      </w:r>
    </w:p>
    <w:p w:rsidR="00D1113C" w:rsidRPr="00E553EF" w:rsidRDefault="004907FF" w:rsidP="004907F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 w:rsidRPr="00E553EF">
        <w:rPr>
          <w:rFonts w:asciiTheme="majorHAnsi" w:hAnsiTheme="majorHAnsi"/>
          <w:sz w:val="24"/>
          <w:szCs w:val="24"/>
        </w:rPr>
        <w:t xml:space="preserve">7. Далее через меню </w:t>
      </w:r>
      <w:r w:rsidRPr="00E553EF">
        <w:rPr>
          <w:rFonts w:asciiTheme="majorHAnsi" w:hAnsiTheme="majorHAnsi"/>
          <w:b/>
          <w:bCs/>
          <w:i/>
          <w:iCs/>
          <w:sz w:val="24"/>
          <w:szCs w:val="24"/>
        </w:rPr>
        <w:t xml:space="preserve">Фильтры </w:t>
      </w:r>
      <w:r w:rsidRPr="00E553EF">
        <w:rPr>
          <w:rFonts w:ascii="Times New Roman" w:hAnsi="Times New Roman" w:cs="Times New Roman"/>
          <w:sz w:val="24"/>
          <w:szCs w:val="24"/>
        </w:rPr>
        <w:t>→</w:t>
      </w:r>
      <w:r w:rsidRPr="00E553EF">
        <w:rPr>
          <w:rFonts w:asciiTheme="majorHAnsi" w:hAnsiTheme="majorHAnsi" w:cs="Times New Roman"/>
          <w:sz w:val="24"/>
          <w:szCs w:val="24"/>
        </w:rPr>
        <w:t xml:space="preserve"> </w:t>
      </w:r>
      <w:r w:rsidRPr="00E553EF">
        <w:rPr>
          <w:rFonts w:asciiTheme="majorHAnsi" w:hAnsiTheme="majorHAnsi"/>
          <w:b/>
          <w:bCs/>
          <w:i/>
          <w:iCs/>
          <w:sz w:val="24"/>
          <w:szCs w:val="24"/>
        </w:rPr>
        <w:t>Искажения</w:t>
      </w:r>
      <w:r w:rsidRPr="00E553E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553EF">
        <w:rPr>
          <w:rFonts w:asciiTheme="majorHAnsi" w:hAnsiTheme="majorHAnsi"/>
          <w:b/>
          <w:bCs/>
          <w:i/>
          <w:iCs/>
          <w:sz w:val="24"/>
          <w:szCs w:val="24"/>
        </w:rPr>
        <w:t>Мозаика</w:t>
      </w:r>
      <w:r w:rsidRPr="00E553EF">
        <w:rPr>
          <w:rFonts w:asciiTheme="majorHAnsi" w:hAnsiTheme="majorHAnsi"/>
          <w:sz w:val="24"/>
          <w:szCs w:val="24"/>
        </w:rPr>
        <w:t>. Параметры фильтра поставьте по своему усмотрению.</w:t>
      </w:r>
    </w:p>
    <w:p w:rsidR="004907FF" w:rsidRPr="00E553EF" w:rsidRDefault="004907FF" w:rsidP="004907F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b/>
          <w:color w:val="000000"/>
          <w:sz w:val="24"/>
          <w:szCs w:val="24"/>
        </w:rPr>
      </w:pPr>
      <w:r w:rsidRPr="00E553EF">
        <w:rPr>
          <w:rFonts w:asciiTheme="majorHAnsi" w:hAnsiTheme="majorHAnsi"/>
          <w:sz w:val="24"/>
          <w:szCs w:val="24"/>
        </w:rPr>
        <w:t xml:space="preserve">8. Через меню </w:t>
      </w:r>
      <w:r w:rsidRPr="00E553EF">
        <w:rPr>
          <w:rFonts w:asciiTheme="majorHAnsi" w:hAnsiTheme="majorHAnsi"/>
          <w:b/>
          <w:sz w:val="24"/>
          <w:szCs w:val="24"/>
        </w:rPr>
        <w:t xml:space="preserve">Фильтры </w:t>
      </w:r>
      <w:r w:rsidRPr="00E553EF">
        <w:rPr>
          <w:rFonts w:ascii="Times New Roman" w:hAnsi="Times New Roman" w:cs="Times New Roman"/>
          <w:b/>
          <w:sz w:val="24"/>
          <w:szCs w:val="24"/>
        </w:rPr>
        <w:t>→</w:t>
      </w:r>
      <w:r w:rsidRPr="00E553EF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E553EF">
        <w:rPr>
          <w:rFonts w:asciiTheme="majorHAnsi" w:hAnsiTheme="majorHAnsi"/>
          <w:b/>
          <w:sz w:val="24"/>
          <w:szCs w:val="24"/>
        </w:rPr>
        <w:t xml:space="preserve">Свет и тень </w:t>
      </w:r>
      <w:r w:rsidRPr="00E553EF">
        <w:rPr>
          <w:rFonts w:ascii="Times New Roman" w:hAnsi="Times New Roman" w:cs="Times New Roman"/>
          <w:b/>
          <w:sz w:val="24"/>
          <w:szCs w:val="24"/>
        </w:rPr>
        <w:t>→</w:t>
      </w:r>
      <w:r w:rsidRPr="00E553EF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E553EF">
        <w:rPr>
          <w:rFonts w:asciiTheme="majorHAnsi" w:hAnsiTheme="majorHAnsi"/>
          <w:b/>
          <w:sz w:val="24"/>
          <w:szCs w:val="24"/>
        </w:rPr>
        <w:t>Xach-effect</w:t>
      </w:r>
      <w:proofErr w:type="spellEnd"/>
    </w:p>
    <w:p w:rsidR="00E64EC9" w:rsidRPr="00FB151C" w:rsidRDefault="004907FF" w:rsidP="004907FF">
      <w:pPr>
        <w:spacing w:after="0"/>
        <w:rPr>
          <w:rFonts w:asciiTheme="majorHAnsi" w:hAnsiTheme="majorHAnsi"/>
          <w:sz w:val="24"/>
          <w:szCs w:val="24"/>
        </w:rPr>
      </w:pPr>
      <w:r w:rsidRPr="00E553EF">
        <w:rPr>
          <w:rFonts w:asciiTheme="majorHAnsi" w:hAnsiTheme="majorHAnsi"/>
          <w:sz w:val="24"/>
          <w:szCs w:val="24"/>
        </w:rPr>
        <w:t>9. Снимаем выделение. Рамка готова.</w:t>
      </w:r>
    </w:p>
    <w:p w:rsidR="00FB151C" w:rsidRPr="009E0DDB" w:rsidRDefault="00FB151C" w:rsidP="00FB151C">
      <w:pPr>
        <w:pStyle w:val="Default"/>
        <w:rPr>
          <w:b/>
          <w:bCs/>
          <w:sz w:val="20"/>
          <w:szCs w:val="20"/>
        </w:rPr>
      </w:pPr>
      <w:r w:rsidRPr="0034497A">
        <w:rPr>
          <w:i/>
          <w:sz w:val="28"/>
          <w:szCs w:val="28"/>
        </w:rPr>
        <w:lastRenderedPageBreak/>
        <w:t>Практическая работа №</w:t>
      </w:r>
      <w:r w:rsidRPr="00476496">
        <w:rPr>
          <w:i/>
          <w:sz w:val="28"/>
          <w:szCs w:val="28"/>
        </w:rPr>
        <w:t>3</w:t>
      </w:r>
      <w:r w:rsidRPr="0034497A">
        <w:rPr>
          <w:i/>
          <w:sz w:val="28"/>
          <w:szCs w:val="28"/>
        </w:rPr>
        <w:t>.</w:t>
      </w:r>
      <w:r>
        <w:t xml:space="preserve"> « </w:t>
      </w:r>
      <w:r>
        <w:rPr>
          <w:b/>
          <w:bCs/>
          <w:sz w:val="28"/>
          <w:szCs w:val="28"/>
        </w:rPr>
        <w:t>Инструменты</w:t>
      </w:r>
      <w:r w:rsidRPr="00D1113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графического редактора </w:t>
      </w:r>
      <w:r>
        <w:rPr>
          <w:b/>
          <w:bCs/>
          <w:sz w:val="28"/>
          <w:szCs w:val="28"/>
          <w:lang w:val="en-US"/>
        </w:rPr>
        <w:t>GIMP</w:t>
      </w:r>
      <w:r>
        <w:rPr>
          <w:b/>
          <w:bCs/>
          <w:sz w:val="28"/>
          <w:szCs w:val="28"/>
        </w:rPr>
        <w:t xml:space="preserve">. </w:t>
      </w:r>
      <w:r w:rsidR="00D3202F">
        <w:rPr>
          <w:b/>
          <w:bCs/>
          <w:sz w:val="28"/>
          <w:szCs w:val="28"/>
        </w:rPr>
        <w:t>Преобразование цвета объекта</w:t>
      </w:r>
      <w:r w:rsidRPr="0034497A">
        <w:rPr>
          <w:b/>
          <w:bCs/>
          <w:sz w:val="28"/>
          <w:szCs w:val="28"/>
        </w:rPr>
        <w:t>»</w:t>
      </w:r>
    </w:p>
    <w:p w:rsidR="00476496" w:rsidRPr="009E0DDB" w:rsidRDefault="00FB151C" w:rsidP="00FB151C">
      <w:pPr>
        <w:pStyle w:val="Default"/>
        <w:rPr>
          <w:rFonts w:ascii="Cambria" w:hAnsi="Cambria" w:cs="Cambria"/>
        </w:rPr>
      </w:pPr>
      <w:r>
        <w:rPr>
          <w:b/>
          <w:bCs/>
          <w:sz w:val="26"/>
          <w:szCs w:val="26"/>
        </w:rPr>
        <w:t>3.</w:t>
      </w:r>
      <w:r w:rsidRPr="00476496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 xml:space="preserve">. Инструменты Штамп </w:t>
      </w:r>
      <w:r w:rsidRPr="00362953">
        <w:rPr>
          <w:rFonts w:ascii="Cambria" w:hAnsi="Cambria" w:cs="Cambria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219075</wp:posOffset>
            </wp:positionV>
            <wp:extent cx="2266950" cy="1428750"/>
            <wp:effectExtent l="19050" t="0" r="0" b="0"/>
            <wp:wrapThrough wrapText="bothSides">
              <wp:wrapPolygon edited="0">
                <wp:start x="-182" y="0"/>
                <wp:lineTo x="-182" y="21312"/>
                <wp:lineTo x="21600" y="21312"/>
                <wp:lineTo x="21600" y="0"/>
                <wp:lineTo x="-18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2953">
        <w:rPr>
          <w:rFonts w:ascii="Cambria" w:hAnsi="Cambria" w:cs="Cambria"/>
        </w:rPr>
        <w:t xml:space="preserve">Инструмент </w:t>
      </w:r>
      <w:r w:rsidRPr="00362953">
        <w:rPr>
          <w:rFonts w:ascii="Cambria" w:hAnsi="Cambria" w:cs="Cambria"/>
          <w:b/>
          <w:bCs/>
          <w:i/>
          <w:iCs/>
        </w:rPr>
        <w:t xml:space="preserve">Штамп </w:t>
      </w:r>
      <w:r w:rsidRPr="00362953">
        <w:rPr>
          <w:rFonts w:ascii="Cambria" w:hAnsi="Cambria" w:cs="Cambria"/>
        </w:rPr>
        <w:t>являются по существу клонированием одной области растрового изображения в другую. Последовательность действий с инструментом Штамп следующая:</w:t>
      </w:r>
    </w:p>
    <w:p w:rsidR="00FB151C" w:rsidRPr="00362953" w:rsidRDefault="00476496" w:rsidP="00FB151C">
      <w:pPr>
        <w:pStyle w:val="Default"/>
        <w:rPr>
          <w:rFonts w:ascii="Cambria" w:hAnsi="Cambria" w:cs="Cambria"/>
        </w:rPr>
      </w:pPr>
      <w:r w:rsidRPr="00476496">
        <w:rPr>
          <w:rFonts w:ascii="Cambria" w:hAnsi="Cambria" w:cs="Cambria"/>
        </w:rPr>
        <w:t xml:space="preserve">1. </w:t>
      </w:r>
      <w:r>
        <w:rPr>
          <w:rFonts w:ascii="Cambria" w:hAnsi="Cambria" w:cs="Cambria"/>
        </w:rPr>
        <w:t xml:space="preserve">Выделяем область </w:t>
      </w:r>
      <w:proofErr w:type="gramStart"/>
      <w:r>
        <w:rPr>
          <w:rFonts w:ascii="Cambria" w:hAnsi="Cambria" w:cs="Cambria"/>
        </w:rPr>
        <w:t>рисунка</w:t>
      </w:r>
      <w:proofErr w:type="gramEnd"/>
      <w:r>
        <w:rPr>
          <w:rFonts w:ascii="Cambria" w:hAnsi="Cambria" w:cs="Cambria"/>
        </w:rPr>
        <w:t xml:space="preserve"> куда будем клонировать (прямоугольное или эллиптическое выделение см. ниже)</w:t>
      </w:r>
      <w:r w:rsidR="00FB151C" w:rsidRPr="00362953">
        <w:rPr>
          <w:rFonts w:ascii="Cambria" w:hAnsi="Cambria" w:cs="Cambria"/>
        </w:rPr>
        <w:t xml:space="preserve"> </w:t>
      </w:r>
    </w:p>
    <w:p w:rsidR="00FB151C" w:rsidRPr="00362953" w:rsidRDefault="00476496" w:rsidP="00FB151C">
      <w:pPr>
        <w:pStyle w:val="Default"/>
        <w:spacing w:after="44"/>
        <w:rPr>
          <w:rFonts w:ascii="Cambria" w:hAnsi="Cambria" w:cs="Cambria"/>
        </w:rPr>
      </w:pPr>
      <w:r>
        <w:rPr>
          <w:rFonts w:ascii="Cambria" w:hAnsi="Cambria" w:cs="Cambria"/>
        </w:rPr>
        <w:t>2</w:t>
      </w:r>
      <w:r w:rsidR="00FB151C" w:rsidRPr="00362953">
        <w:rPr>
          <w:rFonts w:ascii="Cambria" w:hAnsi="Cambria" w:cs="Cambria"/>
        </w:rPr>
        <w:t xml:space="preserve">. </w:t>
      </w:r>
      <w:r>
        <w:rPr>
          <w:rFonts w:ascii="Cambria" w:hAnsi="Cambria" w:cs="Cambria"/>
        </w:rPr>
        <w:t>Выбираем Штамп и</w:t>
      </w:r>
      <w:r w:rsidR="00FB151C" w:rsidRPr="00362953">
        <w:rPr>
          <w:rFonts w:ascii="Cambria" w:hAnsi="Cambria" w:cs="Cambria"/>
        </w:rPr>
        <w:t xml:space="preserve"> область, откуда будем клонировать участок изображения. </w:t>
      </w:r>
      <w:r>
        <w:rPr>
          <w:rFonts w:ascii="Cambria" w:hAnsi="Cambria" w:cs="Cambria"/>
        </w:rPr>
        <w:t>Н</w:t>
      </w:r>
      <w:r w:rsidR="00FB151C" w:rsidRPr="00362953">
        <w:rPr>
          <w:rFonts w:ascii="Cambria" w:hAnsi="Cambria" w:cs="Cambria"/>
        </w:rPr>
        <w:t xml:space="preserve">ажимаем кнопку </w:t>
      </w:r>
      <w:proofErr w:type="spellStart"/>
      <w:r w:rsidR="00FB151C" w:rsidRPr="00362953">
        <w:rPr>
          <w:rFonts w:ascii="Cambria" w:hAnsi="Cambria" w:cs="Cambria"/>
        </w:rPr>
        <w:t>Ctrl</w:t>
      </w:r>
      <w:proofErr w:type="spellEnd"/>
      <w:r w:rsidR="00FB151C" w:rsidRPr="00362953">
        <w:rPr>
          <w:rFonts w:ascii="Cambria" w:hAnsi="Cambria" w:cs="Cambria"/>
        </w:rPr>
        <w:t>, нажим</w:t>
      </w:r>
      <w:r>
        <w:rPr>
          <w:rFonts w:ascii="Cambria" w:hAnsi="Cambria" w:cs="Cambria"/>
        </w:rPr>
        <w:t xml:space="preserve">аем левую кнопку мышки </w:t>
      </w:r>
      <w:r w:rsidR="00FB151C" w:rsidRPr="00362953">
        <w:rPr>
          <w:rFonts w:ascii="Cambria" w:hAnsi="Cambria" w:cs="Cambria"/>
        </w:rPr>
        <w:t xml:space="preserve">(в дальнейшем это действие будем обозначать как </w:t>
      </w:r>
      <w:proofErr w:type="spellStart"/>
      <w:r w:rsidR="00FB151C" w:rsidRPr="00362953">
        <w:rPr>
          <w:rFonts w:ascii="Cambria" w:hAnsi="Cambria" w:cs="Cambria"/>
        </w:rPr>
        <w:t>Ctrl+левая</w:t>
      </w:r>
      <w:proofErr w:type="spellEnd"/>
      <w:r w:rsidR="00FB151C" w:rsidRPr="00362953">
        <w:rPr>
          <w:rFonts w:ascii="Cambria" w:hAnsi="Cambria" w:cs="Cambria"/>
        </w:rPr>
        <w:t xml:space="preserve"> кнопка мышки). </w:t>
      </w:r>
    </w:p>
    <w:p w:rsidR="00FB151C" w:rsidRPr="00362953" w:rsidRDefault="00FB151C" w:rsidP="00FB151C">
      <w:pPr>
        <w:pStyle w:val="Default"/>
        <w:rPr>
          <w:rFonts w:ascii="Cambria" w:hAnsi="Cambria" w:cs="Cambria"/>
        </w:rPr>
      </w:pPr>
      <w:r w:rsidRPr="00362953">
        <w:rPr>
          <w:rFonts w:ascii="Cambria" w:hAnsi="Cambria" w:cs="Cambria"/>
        </w:rPr>
        <w:t xml:space="preserve">2. Отпускаем кнопку </w:t>
      </w:r>
      <w:proofErr w:type="spellStart"/>
      <w:r w:rsidRPr="00362953">
        <w:rPr>
          <w:rFonts w:ascii="Cambria" w:hAnsi="Cambria" w:cs="Cambria"/>
        </w:rPr>
        <w:t>Ctrl</w:t>
      </w:r>
      <w:proofErr w:type="spellEnd"/>
      <w:r w:rsidRPr="00362953">
        <w:rPr>
          <w:rFonts w:ascii="Cambria" w:hAnsi="Cambria" w:cs="Cambria"/>
        </w:rPr>
        <w:t>, нажатием на левую кнопку мышки клонируем выбранную область</w:t>
      </w:r>
      <w:r w:rsidR="00476496">
        <w:rPr>
          <w:rFonts w:ascii="Cambria" w:hAnsi="Cambria" w:cs="Cambria"/>
        </w:rPr>
        <w:t xml:space="preserve"> (нажать левую кнопку мыши пройти по выделенной в 1 пункте области) </w:t>
      </w:r>
    </w:p>
    <w:p w:rsidR="00FB151C" w:rsidRDefault="00FB151C" w:rsidP="00FB151C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Инструменты выделения </w:t>
      </w:r>
    </w:p>
    <w:p w:rsidR="00FB151C" w:rsidRPr="00FB151C" w:rsidRDefault="00FB151C" w:rsidP="00FB151C">
      <w:pPr>
        <w:spacing w:after="0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191770</wp:posOffset>
            </wp:positionV>
            <wp:extent cx="1533525" cy="552450"/>
            <wp:effectExtent l="19050" t="0" r="9525" b="0"/>
            <wp:wrapThrough wrapText="bothSides">
              <wp:wrapPolygon edited="0">
                <wp:start x="-268" y="0"/>
                <wp:lineTo x="-268" y="20855"/>
                <wp:lineTo x="21734" y="20855"/>
                <wp:lineTo x="21734" y="0"/>
                <wp:lineTo x="-268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3.</w:t>
      </w:r>
      <w:r w:rsidRPr="00FB151C">
        <w:rPr>
          <w:b/>
          <w:bCs/>
        </w:rPr>
        <w:t>1</w:t>
      </w:r>
      <w:r>
        <w:rPr>
          <w:b/>
          <w:bCs/>
        </w:rPr>
        <w:t>.</w:t>
      </w:r>
      <w:r w:rsidRPr="00FB151C">
        <w:rPr>
          <w:b/>
          <w:bCs/>
        </w:rPr>
        <w:t xml:space="preserve">1. </w:t>
      </w:r>
      <w:r>
        <w:rPr>
          <w:b/>
          <w:bCs/>
        </w:rPr>
        <w:t xml:space="preserve"> Прямоугольное выделение, Эллиптическое выделение, Свободное выделение и Выделение смежных областей (Волшебная палочка)</w:t>
      </w:r>
    </w:p>
    <w:p w:rsidR="00FB151C" w:rsidRPr="002D6BC0" w:rsidRDefault="00FB151C" w:rsidP="00FB151C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i/>
          <w:iCs/>
          <w:color w:val="000000"/>
        </w:rPr>
      </w:pPr>
      <w:r w:rsidRPr="00FB151C">
        <w:rPr>
          <w:rFonts w:ascii="Cambria" w:hAnsi="Cambria" w:cs="Cambria"/>
          <w:color w:val="000000"/>
        </w:rPr>
        <w:t>Для выделения простых объектов применяются инструменты</w:t>
      </w:r>
      <w:r w:rsidR="002D6BC0">
        <w:rPr>
          <w:rFonts w:ascii="Cambria" w:hAnsi="Cambria" w:cs="Cambria"/>
          <w:color w:val="000000"/>
        </w:rPr>
        <w:t xml:space="preserve"> </w:t>
      </w:r>
      <w:r w:rsidRPr="00FB151C">
        <w:rPr>
          <w:rFonts w:ascii="Cambria" w:hAnsi="Cambria" w:cs="Cambria"/>
          <w:b/>
          <w:bCs/>
          <w:i/>
          <w:iCs/>
          <w:color w:val="000000"/>
        </w:rPr>
        <w:t xml:space="preserve">Прямоугольное выделение </w:t>
      </w:r>
      <w:r w:rsidRPr="00FB151C">
        <w:rPr>
          <w:rFonts w:ascii="Cambria" w:hAnsi="Cambria" w:cs="Cambria"/>
          <w:color w:val="000000"/>
        </w:rPr>
        <w:t xml:space="preserve">и </w:t>
      </w:r>
      <w:r w:rsidRPr="00FB151C">
        <w:rPr>
          <w:rFonts w:ascii="Cambria" w:hAnsi="Cambria" w:cs="Cambria"/>
          <w:b/>
          <w:bCs/>
          <w:i/>
          <w:iCs/>
          <w:color w:val="000000"/>
        </w:rPr>
        <w:t xml:space="preserve">Эллиптическое выделение. </w:t>
      </w:r>
    </w:p>
    <w:p w:rsidR="00FB151C" w:rsidRPr="00FB151C" w:rsidRDefault="00FB151C" w:rsidP="00FB151C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 w:rsidRPr="00FB151C">
        <w:rPr>
          <w:rFonts w:ascii="Cambria" w:hAnsi="Cambria" w:cs="Cambria"/>
          <w:color w:val="000000"/>
        </w:rPr>
        <w:t xml:space="preserve">Алгоритм работы с этими инструментами следующий: </w:t>
      </w:r>
    </w:p>
    <w:p w:rsidR="00FB151C" w:rsidRPr="00FB151C" w:rsidRDefault="00FB151C" w:rsidP="00FB151C">
      <w:pPr>
        <w:autoSpaceDE w:val="0"/>
        <w:autoSpaceDN w:val="0"/>
        <w:adjustRightInd w:val="0"/>
        <w:spacing w:after="46" w:line="240" w:lineRule="auto"/>
        <w:rPr>
          <w:rFonts w:ascii="Cambria" w:hAnsi="Cambria" w:cs="Cambria"/>
          <w:color w:val="000000"/>
        </w:rPr>
      </w:pPr>
      <w:r w:rsidRPr="00FB151C">
        <w:rPr>
          <w:rFonts w:ascii="Cambria" w:hAnsi="Cambria" w:cs="Cambria"/>
          <w:color w:val="000000"/>
        </w:rPr>
        <w:t xml:space="preserve">1. Выбираем инструмент </w:t>
      </w:r>
      <w:r w:rsidRPr="00FB151C">
        <w:rPr>
          <w:rFonts w:ascii="Cambria" w:hAnsi="Cambria" w:cs="Cambria"/>
          <w:b/>
          <w:bCs/>
          <w:i/>
          <w:iCs/>
          <w:color w:val="000000"/>
        </w:rPr>
        <w:t xml:space="preserve">Прямоугольное выделение </w:t>
      </w:r>
      <w:r w:rsidRPr="00FB151C">
        <w:rPr>
          <w:rFonts w:ascii="Cambria" w:hAnsi="Cambria" w:cs="Cambria"/>
          <w:color w:val="000000"/>
        </w:rPr>
        <w:t>или</w:t>
      </w:r>
      <w:r w:rsidR="00476496">
        <w:rPr>
          <w:rFonts w:ascii="Cambria" w:hAnsi="Cambria" w:cs="Cambria"/>
          <w:color w:val="000000"/>
        </w:rPr>
        <w:t xml:space="preserve"> </w:t>
      </w:r>
      <w:r w:rsidRPr="00FB151C">
        <w:rPr>
          <w:rFonts w:ascii="Cambria" w:hAnsi="Cambria" w:cs="Cambria"/>
          <w:b/>
          <w:bCs/>
          <w:i/>
          <w:iCs/>
          <w:color w:val="000000"/>
        </w:rPr>
        <w:t xml:space="preserve">Эллиптическое выделение </w:t>
      </w:r>
    </w:p>
    <w:p w:rsidR="00FB151C" w:rsidRPr="00FB151C" w:rsidRDefault="00FB151C" w:rsidP="00FB151C">
      <w:pPr>
        <w:autoSpaceDE w:val="0"/>
        <w:autoSpaceDN w:val="0"/>
        <w:adjustRightInd w:val="0"/>
        <w:spacing w:after="46" w:line="240" w:lineRule="auto"/>
        <w:rPr>
          <w:rFonts w:ascii="Cambria" w:hAnsi="Cambria" w:cs="Cambria"/>
          <w:color w:val="000000"/>
        </w:rPr>
      </w:pPr>
      <w:r w:rsidRPr="00FB151C">
        <w:rPr>
          <w:rFonts w:ascii="Cambria" w:hAnsi="Cambria" w:cs="Cambria"/>
          <w:color w:val="000000"/>
        </w:rPr>
        <w:t xml:space="preserve">2. Подводим указатель мыши к углу объекта, нажимаем и удерживаем левую кнопку мыши </w:t>
      </w:r>
    </w:p>
    <w:p w:rsidR="00FB151C" w:rsidRPr="00FB151C" w:rsidRDefault="00FB151C" w:rsidP="00FB151C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 w:rsidRPr="00FB151C">
        <w:rPr>
          <w:rFonts w:ascii="Cambria" w:hAnsi="Cambria" w:cs="Cambria"/>
          <w:color w:val="000000"/>
        </w:rPr>
        <w:t xml:space="preserve">3. Смещаем рамку выделения в нужном нам направлении </w:t>
      </w:r>
    </w:p>
    <w:p w:rsidR="00FB151C" w:rsidRPr="00476496" w:rsidRDefault="00362953" w:rsidP="00FB151C">
      <w:pPr>
        <w:spacing w:after="0"/>
        <w:rPr>
          <w:rFonts w:ascii="Cambria" w:hAnsi="Cambria" w:cs="Cambria"/>
          <w:color w:val="000000"/>
        </w:rPr>
      </w:pPr>
      <w:r>
        <w:rPr>
          <w:rFonts w:ascii="Cambria" w:hAnsi="Cambria" w:cs="Cambria"/>
          <w:noProof/>
          <w:color w:val="00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589280</wp:posOffset>
            </wp:positionV>
            <wp:extent cx="1809750" cy="1562100"/>
            <wp:effectExtent l="19050" t="0" r="0" b="0"/>
            <wp:wrapThrough wrapText="bothSides">
              <wp:wrapPolygon edited="0">
                <wp:start x="-227" y="0"/>
                <wp:lineTo x="-227" y="21337"/>
                <wp:lineTo x="21600" y="21337"/>
                <wp:lineTo x="21600" y="0"/>
                <wp:lineTo x="-227" y="0"/>
              </wp:wrapPolygon>
            </wp:wrapThrough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51C" w:rsidRPr="00FB151C">
        <w:rPr>
          <w:rFonts w:ascii="Cambria" w:hAnsi="Cambria" w:cs="Cambria"/>
          <w:color w:val="000000"/>
        </w:rPr>
        <w:t>Инструмент</w:t>
      </w:r>
      <w:r w:rsidR="002D6BC0">
        <w:rPr>
          <w:rFonts w:ascii="Cambria" w:hAnsi="Cambria" w:cs="Cambria"/>
          <w:color w:val="000000"/>
        </w:rPr>
        <w:t xml:space="preserve"> </w:t>
      </w:r>
      <w:r w:rsidR="00FB151C" w:rsidRPr="00FB151C">
        <w:rPr>
          <w:rFonts w:ascii="Cambria" w:hAnsi="Cambria" w:cs="Cambria"/>
          <w:b/>
          <w:bCs/>
          <w:i/>
          <w:iCs/>
          <w:color w:val="000000"/>
        </w:rPr>
        <w:t>Свободное выделение</w:t>
      </w:r>
      <w:r w:rsidR="002D6BC0">
        <w:rPr>
          <w:rFonts w:ascii="Cambria" w:hAnsi="Cambria" w:cs="Cambria"/>
          <w:b/>
          <w:bCs/>
          <w:i/>
          <w:iCs/>
          <w:color w:val="000000"/>
        </w:rPr>
        <w:t xml:space="preserve"> </w:t>
      </w:r>
      <w:r w:rsidR="00FB151C" w:rsidRPr="00FB151C">
        <w:rPr>
          <w:rFonts w:ascii="Cambria" w:hAnsi="Cambria" w:cs="Cambria"/>
          <w:color w:val="000000"/>
        </w:rPr>
        <w:t>работает аналогично карандашу в руке. Т.е просто проводим нужную нам линию вокруг объекта</w:t>
      </w:r>
      <w:r w:rsidR="00476496">
        <w:rPr>
          <w:rFonts w:ascii="Cambria" w:hAnsi="Cambria" w:cs="Cambria"/>
          <w:color w:val="000000"/>
        </w:rPr>
        <w:t xml:space="preserve"> (выполняя щелчки л.к.м.). После замыкания</w:t>
      </w:r>
      <w:r w:rsidR="00FB151C" w:rsidRPr="00FB151C">
        <w:rPr>
          <w:rFonts w:ascii="Cambria" w:hAnsi="Cambria" w:cs="Cambria"/>
          <w:color w:val="000000"/>
        </w:rPr>
        <w:t xml:space="preserve"> линии, появляется выделение. Инструмент </w:t>
      </w:r>
      <w:r w:rsidR="00FB151C" w:rsidRPr="00FB151C">
        <w:rPr>
          <w:rFonts w:ascii="Cambria" w:hAnsi="Cambria" w:cs="Cambria"/>
          <w:b/>
          <w:bCs/>
          <w:i/>
          <w:iCs/>
          <w:color w:val="000000"/>
        </w:rPr>
        <w:t xml:space="preserve">Выделение смежных областей (Волшебная палочка) </w:t>
      </w:r>
      <w:r w:rsidR="00FB151C" w:rsidRPr="00FB151C">
        <w:rPr>
          <w:rFonts w:ascii="Cambria" w:hAnsi="Cambria" w:cs="Cambria"/>
          <w:color w:val="000000"/>
        </w:rPr>
        <w:t>выделяет соседние области по схожести цвета.</w:t>
      </w:r>
    </w:p>
    <w:p w:rsidR="00FB151C" w:rsidRPr="00FB151C" w:rsidRDefault="00FB151C" w:rsidP="00FB151C">
      <w:pPr>
        <w:spacing w:after="0"/>
        <w:rPr>
          <w:b/>
          <w:bCs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146050</wp:posOffset>
            </wp:positionV>
            <wp:extent cx="523875" cy="485775"/>
            <wp:effectExtent l="19050" t="0" r="9525" b="0"/>
            <wp:wrapThrough wrapText="bothSides">
              <wp:wrapPolygon edited="0">
                <wp:start x="-785" y="0"/>
                <wp:lineTo x="-785" y="21176"/>
                <wp:lineTo x="21993" y="21176"/>
                <wp:lineTo x="21993" y="0"/>
                <wp:lineTo x="-785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51C">
        <w:rPr>
          <w:b/>
        </w:rPr>
        <w:t>3.</w:t>
      </w:r>
      <w:r w:rsidRPr="00FB151C">
        <w:rPr>
          <w:b/>
          <w:bCs/>
        </w:rPr>
        <w:t>1</w:t>
      </w:r>
      <w:r>
        <w:rPr>
          <w:b/>
          <w:bCs/>
        </w:rPr>
        <w:t>.2. Выделение переднего плана</w:t>
      </w:r>
    </w:p>
    <w:p w:rsidR="00FB151C" w:rsidRPr="00476496" w:rsidRDefault="00FB151C" w:rsidP="00FB151C">
      <w:pPr>
        <w:spacing w:after="0"/>
      </w:pPr>
      <w:r>
        <w:t xml:space="preserve">Инструмент </w:t>
      </w:r>
      <w:r>
        <w:rPr>
          <w:b/>
          <w:bCs/>
          <w:i/>
          <w:iCs/>
        </w:rPr>
        <w:t xml:space="preserve">Выделение переднего плана </w:t>
      </w:r>
      <w:r>
        <w:t xml:space="preserve">предназначен для выделения определенной области. Этот инструмент хорошо работает при относительно хорошем разделении цветов. Приведем пример работы инструмента на следующем примере. </w:t>
      </w:r>
    </w:p>
    <w:p w:rsidR="00FB151C" w:rsidRPr="00476496" w:rsidRDefault="00FB151C" w:rsidP="00FB151C">
      <w:pPr>
        <w:spacing w:after="0"/>
      </w:pPr>
      <w:r>
        <w:t xml:space="preserve">1. Выбираем инструмент </w:t>
      </w:r>
      <w:r>
        <w:rPr>
          <w:b/>
          <w:bCs/>
          <w:i/>
          <w:iCs/>
        </w:rPr>
        <w:t xml:space="preserve">Выделение переднего плана </w:t>
      </w:r>
      <w:r>
        <w:t xml:space="preserve">. </w:t>
      </w:r>
    </w:p>
    <w:p w:rsidR="00362953" w:rsidRDefault="00FB151C" w:rsidP="00FB151C">
      <w:pPr>
        <w:spacing w:after="0"/>
      </w:pPr>
      <w:r>
        <w:t xml:space="preserve">2. Примерно выделяем выбранный объект. </w:t>
      </w:r>
    </w:p>
    <w:p w:rsidR="00362953" w:rsidRDefault="00FB151C" w:rsidP="00FB151C">
      <w:pPr>
        <w:spacing w:after="0"/>
      </w:pPr>
      <w:r>
        <w:t>Результат показан на рисунке</w:t>
      </w:r>
    </w:p>
    <w:p w:rsidR="00362953" w:rsidRDefault="00362953" w:rsidP="00FB151C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27940</wp:posOffset>
            </wp:positionV>
            <wp:extent cx="3400425" cy="1495425"/>
            <wp:effectExtent l="19050" t="0" r="9525" b="0"/>
            <wp:wrapThrough wrapText="bothSides">
              <wp:wrapPolygon edited="0">
                <wp:start x="-121" y="0"/>
                <wp:lineTo x="-121" y="21462"/>
                <wp:lineTo x="21661" y="21462"/>
                <wp:lineTo x="21661" y="0"/>
                <wp:lineTo x="-121" y="0"/>
              </wp:wrapPolygon>
            </wp:wrapThrough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3. Указатель мышки меняет вид на кисть. Двигаем мышкой, захватывая различные по цвету области на спелой ягоде, нажимаем </w:t>
      </w:r>
      <w:proofErr w:type="spellStart"/>
      <w:r>
        <w:t>Enter</w:t>
      </w:r>
      <w:proofErr w:type="spellEnd"/>
    </w:p>
    <w:p w:rsidR="00476496" w:rsidRDefault="00362953" w:rsidP="00476496">
      <w:pPr>
        <w:spacing w:after="0"/>
      </w:pPr>
      <w:r>
        <w:t>4. Копируем, затем вставим выделенный объект</w:t>
      </w:r>
    </w:p>
    <w:p w:rsidR="00476496" w:rsidRDefault="00476496" w:rsidP="00476496">
      <w:pPr>
        <w:spacing w:after="0"/>
      </w:pPr>
      <w:r>
        <w:t>6. Смещаем ягоду</w:t>
      </w:r>
    </w:p>
    <w:p w:rsidR="00362953" w:rsidRDefault="00362953" w:rsidP="00FB151C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-3600450</wp:posOffset>
            </wp:positionH>
            <wp:positionV relativeFrom="paragraph">
              <wp:posOffset>148590</wp:posOffset>
            </wp:positionV>
            <wp:extent cx="1819275" cy="1428750"/>
            <wp:effectExtent l="19050" t="0" r="9525" b="0"/>
            <wp:wrapThrough wrapText="bothSides">
              <wp:wrapPolygon edited="0">
                <wp:start x="-226" y="0"/>
                <wp:lineTo x="-226" y="21312"/>
                <wp:lineTo x="21713" y="21312"/>
                <wp:lineTo x="21713" y="0"/>
                <wp:lineTo x="-226" y="0"/>
              </wp:wrapPolygon>
            </wp:wrapThrough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5. Переводим Плавающий слой в Новый слой (нажимаем правую кнопку на плавающем слое, выбираем в появившейся панели Новый слой). </w:t>
      </w:r>
    </w:p>
    <w:p w:rsidR="00362953" w:rsidRPr="00FB151C" w:rsidRDefault="00362953" w:rsidP="00FB151C">
      <w:pPr>
        <w:spacing w:after="0"/>
        <w:rPr>
          <w:b/>
          <w:bCs/>
        </w:rPr>
      </w:pPr>
    </w:p>
    <w:p w:rsidR="00FB151C" w:rsidRDefault="00FB151C" w:rsidP="00FB151C">
      <w:pPr>
        <w:spacing w:after="0"/>
        <w:rPr>
          <w:rFonts w:asciiTheme="majorHAnsi" w:hAnsiTheme="majorHAnsi"/>
          <w:sz w:val="24"/>
          <w:szCs w:val="24"/>
        </w:rPr>
      </w:pPr>
    </w:p>
    <w:p w:rsidR="00362953" w:rsidRDefault="00362953" w:rsidP="00FB151C">
      <w:pPr>
        <w:spacing w:after="0"/>
        <w:rPr>
          <w:rFonts w:asciiTheme="majorHAnsi" w:hAnsiTheme="majorHAnsi"/>
          <w:sz w:val="24"/>
          <w:szCs w:val="24"/>
        </w:rPr>
      </w:pPr>
    </w:p>
    <w:p w:rsidR="00362953" w:rsidRPr="002D6BC0" w:rsidRDefault="00362953" w:rsidP="00362953">
      <w:pPr>
        <w:pStyle w:val="Default"/>
        <w:rPr>
          <w:rFonts w:asciiTheme="majorHAnsi" w:hAnsiTheme="majorHAnsi"/>
          <w:sz w:val="26"/>
          <w:szCs w:val="26"/>
        </w:rPr>
      </w:pPr>
      <w:r>
        <w:rPr>
          <w:b/>
          <w:bCs/>
          <w:sz w:val="26"/>
          <w:szCs w:val="26"/>
        </w:rPr>
        <w:t xml:space="preserve">3.2. Быстрая маска, </w:t>
      </w:r>
      <w:r w:rsidRPr="002D6BC0">
        <w:rPr>
          <w:rFonts w:asciiTheme="majorHAnsi" w:hAnsiTheme="majorHAnsi"/>
          <w:b/>
          <w:bCs/>
          <w:sz w:val="26"/>
          <w:szCs w:val="26"/>
        </w:rPr>
        <w:t xml:space="preserve">преобразование цвета </w:t>
      </w:r>
    </w:p>
    <w:p w:rsidR="00362953" w:rsidRPr="002D6BC0" w:rsidRDefault="00362953" w:rsidP="00362953">
      <w:pPr>
        <w:spacing w:after="0"/>
        <w:rPr>
          <w:rFonts w:asciiTheme="majorHAnsi" w:hAnsiTheme="majorHAnsi" w:cs="Cambria"/>
        </w:rPr>
      </w:pPr>
      <w:r w:rsidRPr="002D6BC0">
        <w:rPr>
          <w:rFonts w:asciiTheme="majorHAnsi" w:hAnsiTheme="majorHAnsi" w:cs="Cambria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43815</wp:posOffset>
            </wp:positionV>
            <wp:extent cx="2371725" cy="1838325"/>
            <wp:effectExtent l="19050" t="0" r="9525" b="0"/>
            <wp:wrapThrough wrapText="bothSides">
              <wp:wrapPolygon edited="0">
                <wp:start x="-173" y="0"/>
                <wp:lineTo x="-173" y="21488"/>
                <wp:lineTo x="21687" y="21488"/>
                <wp:lineTo x="21687" y="0"/>
                <wp:lineTo x="-173" y="0"/>
              </wp:wrapPolygon>
            </wp:wrapThrough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D6BC0">
        <w:rPr>
          <w:rFonts w:asciiTheme="majorHAnsi" w:hAnsiTheme="majorHAnsi" w:cs="Cambria"/>
        </w:rPr>
        <w:t>Маски выделения — это инструмент для графического отображения области выделения: белые пиксели соответствуют выделенной области, черные — не выделенной, а серые — частично выделенной (например, при размытом выделении).</w:t>
      </w:r>
      <w:proofErr w:type="gramEnd"/>
      <w:r w:rsidRPr="002D6BC0">
        <w:rPr>
          <w:rFonts w:asciiTheme="majorHAnsi" w:hAnsiTheme="majorHAnsi" w:cs="Cambria"/>
        </w:rPr>
        <w:t xml:space="preserve"> Рассмотрим работу с маской на примере: выделим платье модели с помощью Быстрой маски и перекрасим его в другой цвет. Первоначальное изображение представлено на рис. 1, результат — на рис. 2.</w:t>
      </w:r>
    </w:p>
    <w:p w:rsidR="00362953" w:rsidRDefault="00362953" w:rsidP="00362953">
      <w:pPr>
        <w:spacing w:after="0"/>
      </w:pPr>
      <w:r>
        <w:t xml:space="preserve">1. Нажимаем кнопку Быстрая маска. Кнопка показана на </w:t>
      </w:r>
      <w:proofErr w:type="gramStart"/>
      <w:r>
        <w:t>рис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339340" cy="1247775"/>
            <wp:effectExtent l="19050" t="0" r="3810" b="0"/>
            <wp:wrapThrough wrapText="bothSides">
              <wp:wrapPolygon edited="0">
                <wp:start x="-176" y="0"/>
                <wp:lineTo x="-176" y="21435"/>
                <wp:lineTo x="21635" y="21435"/>
                <wp:lineTo x="21635" y="0"/>
                <wp:lineTo x="-176" y="0"/>
              </wp:wrapPolygon>
            </wp:wrapThrough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унке</w:t>
      </w:r>
      <w:proofErr w:type="gramEnd"/>
      <w:r w:rsidR="002D6BC0">
        <w:t>.</w:t>
      </w:r>
    </w:p>
    <w:p w:rsidR="00965443" w:rsidRDefault="00362953" w:rsidP="00362953">
      <w:pPr>
        <w:spacing w:after="0"/>
      </w:pPr>
      <w:r>
        <w:t xml:space="preserve">2. Выбираем инструмент </w:t>
      </w:r>
      <w:r>
        <w:rPr>
          <w:b/>
          <w:bCs/>
          <w:i/>
          <w:iCs/>
        </w:rPr>
        <w:t>Кисть</w:t>
      </w:r>
      <w:r>
        <w:t xml:space="preserve">. При редактировании маски выделения не обязательно использовать только инструменты для рисования. Цвет переднего плана устанавливаем белым. </w:t>
      </w:r>
    </w:p>
    <w:p w:rsidR="00965443" w:rsidRDefault="00362953" w:rsidP="00362953">
      <w:pPr>
        <w:spacing w:after="0"/>
      </w:pPr>
      <w:r>
        <w:t>3. С помощью кисти удаляем красный цвет маски. В дальнейшем белый цвет определит область выделения. Если вы вышли за область, которую надо выделить, необходимо поменять цвет Переднего плана на черный и добавить маску (добавить красный цвет)</w:t>
      </w:r>
      <w:r w:rsidR="00965443">
        <w:t xml:space="preserve"> Обратите внимание, что руки, лицо девушки мы оставляем нетронутыми. </w:t>
      </w:r>
    </w:p>
    <w:p w:rsidR="00362953" w:rsidRDefault="00965443" w:rsidP="00362953">
      <w:pPr>
        <w:spacing w:after="0"/>
      </w:pPr>
      <w:r>
        <w:t>4. Выходим из режима Быстрая маска, для этого снова нажимаем на кнопку Быстрая маска</w:t>
      </w:r>
    </w:p>
    <w:p w:rsidR="00965443" w:rsidRDefault="00965443" w:rsidP="00362953">
      <w:pPr>
        <w:spacing w:after="0"/>
      </w:pPr>
      <w:r>
        <w:t>5. Меняем цвет выделенной области, в меню Цвет выбираем один из режимов: • Цветовой баланс • Тон-насыщенность</w:t>
      </w:r>
      <w:proofErr w:type="gramStart"/>
      <w:r>
        <w:t xml:space="preserve"> • Т</w:t>
      </w:r>
      <w:proofErr w:type="gramEnd"/>
      <w:r>
        <w:t>онировать • Кривые</w:t>
      </w:r>
    </w:p>
    <w:p w:rsidR="00965443" w:rsidRDefault="00965443" w:rsidP="00362953">
      <w:pPr>
        <w:spacing w:after="0"/>
        <w:rPr>
          <w:rFonts w:asciiTheme="majorHAnsi" w:hAnsiTheme="majorHAnsi"/>
          <w:sz w:val="24"/>
          <w:szCs w:val="24"/>
        </w:rPr>
      </w:pPr>
      <w:r>
        <w:rPr>
          <w:b/>
          <w:bCs/>
        </w:rPr>
        <w:t xml:space="preserve">Изменение цветового баланса </w:t>
      </w:r>
      <w:r>
        <w:t xml:space="preserve">Изменение положения движков в группе Коррекция цветовых уровней в сторону преобладания указанного цвета ведет к изменению цвета выделенной области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809750" cy="1885950"/>
            <wp:effectExtent l="19050" t="0" r="0" b="0"/>
            <wp:wrapThrough wrapText="bothSides">
              <wp:wrapPolygon edited="0">
                <wp:start x="-227" y="0"/>
                <wp:lineTo x="-227" y="21382"/>
                <wp:lineTo x="21600" y="21382"/>
                <wp:lineTo x="21600" y="0"/>
                <wp:lineTo x="-227" y="0"/>
              </wp:wrapPolygon>
            </wp:wrapThrough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443" w:rsidRPr="00D3202F" w:rsidRDefault="00965443" w:rsidP="00965443">
      <w:pPr>
        <w:autoSpaceDE w:val="0"/>
        <w:autoSpaceDN w:val="0"/>
        <w:adjustRightInd w:val="0"/>
        <w:spacing w:after="0" w:line="240" w:lineRule="auto"/>
        <w:rPr>
          <w:rFonts w:cs="Cambria"/>
          <w:color w:val="000000"/>
        </w:rPr>
      </w:pPr>
      <w:r w:rsidRPr="00D3202F">
        <w:rPr>
          <w:rFonts w:cs="Cambria"/>
          <w:b/>
          <w:bCs/>
          <w:color w:val="000000"/>
        </w:rPr>
        <w:t xml:space="preserve">Изменение параметров </w:t>
      </w:r>
      <w:proofErr w:type="spellStart"/>
      <w:r w:rsidRPr="00D3202F">
        <w:rPr>
          <w:rFonts w:cs="Cambria"/>
          <w:b/>
          <w:bCs/>
          <w:color w:val="000000"/>
        </w:rPr>
        <w:t>тонирования</w:t>
      </w:r>
      <w:proofErr w:type="spellEnd"/>
      <w:r w:rsidRPr="00D3202F">
        <w:rPr>
          <w:rFonts w:cs="Cambria"/>
          <w:b/>
          <w:bCs/>
          <w:color w:val="000000"/>
        </w:rPr>
        <w:t xml:space="preserve">. </w:t>
      </w:r>
    </w:p>
    <w:p w:rsidR="00965443" w:rsidRPr="00D3202F" w:rsidRDefault="00965443" w:rsidP="00965443">
      <w:pPr>
        <w:spacing w:after="0"/>
        <w:rPr>
          <w:b/>
          <w:bCs/>
        </w:rPr>
      </w:pPr>
      <w:r w:rsidRPr="00D3202F">
        <w:rPr>
          <w:rFonts w:cs="Cambria"/>
          <w:noProof/>
          <w:color w:val="00000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173355</wp:posOffset>
            </wp:positionV>
            <wp:extent cx="1684020" cy="1762125"/>
            <wp:effectExtent l="19050" t="0" r="0" b="0"/>
            <wp:wrapThrough wrapText="bothSides">
              <wp:wrapPolygon edited="0">
                <wp:start x="-244" y="0"/>
                <wp:lineTo x="-244" y="21483"/>
                <wp:lineTo x="21502" y="21483"/>
                <wp:lineTo x="21502" y="0"/>
                <wp:lineTo x="-244" y="0"/>
              </wp:wrapPolygon>
            </wp:wrapThrough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02F">
        <w:rPr>
          <w:rFonts w:cs="Cambria"/>
          <w:color w:val="000000"/>
        </w:rPr>
        <w:t>Выбранный цвет можно скорректировать по тону и насыщенности</w:t>
      </w:r>
      <w:r w:rsidRPr="00D3202F">
        <w:rPr>
          <w:b/>
          <w:bCs/>
        </w:rPr>
        <w:t xml:space="preserve"> </w:t>
      </w:r>
    </w:p>
    <w:p w:rsidR="00965443" w:rsidRDefault="00965443" w:rsidP="00D3202F">
      <w:pPr>
        <w:spacing w:after="0"/>
      </w:pPr>
      <w:r>
        <w:rPr>
          <w:b/>
          <w:bCs/>
        </w:rPr>
        <w:t>Использование Тон-насыщенность</w:t>
      </w:r>
      <w:proofErr w:type="gramStart"/>
      <w:r>
        <w:rPr>
          <w:b/>
          <w:bCs/>
        </w:rPr>
        <w:t xml:space="preserve"> </w:t>
      </w:r>
      <w:r>
        <w:t>Т</w:t>
      </w:r>
      <w:proofErr w:type="gramEnd"/>
      <w:r>
        <w:t xml:space="preserve">о же самое можно сделать при помощи опции Тон-насыщенность </w:t>
      </w:r>
    </w:p>
    <w:p w:rsidR="00D3202F" w:rsidRDefault="00D3202F" w:rsidP="00D3202F">
      <w:pPr>
        <w:spacing w:after="0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1239520</wp:posOffset>
            </wp:positionV>
            <wp:extent cx="1732915" cy="1714500"/>
            <wp:effectExtent l="19050" t="0" r="635" b="0"/>
            <wp:wrapThrough wrapText="bothSides">
              <wp:wrapPolygon edited="0">
                <wp:start x="-237" y="0"/>
                <wp:lineTo x="-237" y="21360"/>
                <wp:lineTo x="21608" y="21360"/>
                <wp:lineTo x="21608" y="0"/>
                <wp:lineTo x="-237" y="0"/>
              </wp:wrapPolygon>
            </wp:wrapThrough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-1924050</wp:posOffset>
            </wp:positionH>
            <wp:positionV relativeFrom="paragraph">
              <wp:posOffset>294640</wp:posOffset>
            </wp:positionV>
            <wp:extent cx="1809750" cy="1809750"/>
            <wp:effectExtent l="19050" t="0" r="0" b="0"/>
            <wp:wrapThrough wrapText="bothSides">
              <wp:wrapPolygon edited="0">
                <wp:start x="-227" y="0"/>
                <wp:lineTo x="-227" y="21373"/>
                <wp:lineTo x="21600" y="21373"/>
                <wp:lineTo x="21600" y="0"/>
                <wp:lineTo x="-227" y="0"/>
              </wp:wrapPolygon>
            </wp:wrapThrough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Изменение параметров с   помощью цветовых кривых </w:t>
      </w:r>
      <w:r>
        <w:t>Кривые помогут скорректировать статистические характеристики отдельных характеристик цвета по каналам</w:t>
      </w:r>
    </w:p>
    <w:p w:rsidR="009E0DDB" w:rsidRDefault="00D3202F" w:rsidP="002D6BC0">
      <w:pPr>
        <w:rPr>
          <w:bCs/>
          <w:sz w:val="24"/>
          <w:szCs w:val="24"/>
          <w:lang w:val="en-US"/>
        </w:rPr>
      </w:pPr>
      <w:r>
        <w:t>Попробуйте поэкспериментировать с настройками в показанных диалоговых окнах самостоятельно. Примените все настройки поочередно к одному объекту, а затем добейтесь желаемого эффекта, используя только одну из предложенных настроек.</w:t>
      </w:r>
      <w:r w:rsidR="009E0DDB" w:rsidRPr="009E0DDB">
        <w:t xml:space="preserve"> </w:t>
      </w:r>
      <w:r w:rsidRPr="00D3202F">
        <w:rPr>
          <w:b/>
          <w:bCs/>
          <w:sz w:val="24"/>
          <w:szCs w:val="24"/>
        </w:rPr>
        <w:t>Практическое задание</w:t>
      </w:r>
      <w:r>
        <w:rPr>
          <w:b/>
          <w:bCs/>
          <w:sz w:val="24"/>
          <w:szCs w:val="24"/>
        </w:rPr>
        <w:t xml:space="preserve">. </w:t>
      </w:r>
      <w:r w:rsidRPr="00D3202F">
        <w:rPr>
          <w:bCs/>
          <w:sz w:val="24"/>
          <w:szCs w:val="24"/>
        </w:rPr>
        <w:t xml:space="preserve">Откройте файл  </w:t>
      </w:r>
      <w:proofErr w:type="spellStart"/>
      <w:r>
        <w:rPr>
          <w:bCs/>
          <w:sz w:val="24"/>
          <w:szCs w:val="24"/>
          <w:lang w:val="en-US"/>
        </w:rPr>
        <w:t>avto</w:t>
      </w:r>
      <w:proofErr w:type="spellEnd"/>
      <w:r w:rsidRPr="00D3202F">
        <w:rPr>
          <w:bCs/>
          <w:sz w:val="24"/>
          <w:szCs w:val="24"/>
        </w:rPr>
        <w:t>.</w:t>
      </w:r>
      <w:r>
        <w:rPr>
          <w:bCs/>
          <w:sz w:val="24"/>
          <w:szCs w:val="24"/>
          <w:lang w:val="en-US"/>
        </w:rPr>
        <w:t>jpeg</w:t>
      </w:r>
      <w:r w:rsidRPr="00D3202F">
        <w:rPr>
          <w:bCs/>
          <w:sz w:val="24"/>
          <w:szCs w:val="24"/>
        </w:rPr>
        <w:t xml:space="preserve"> (</w:t>
      </w:r>
      <w:r>
        <w:rPr>
          <w:bCs/>
          <w:sz w:val="24"/>
          <w:szCs w:val="24"/>
        </w:rPr>
        <w:t>Мои документы</w:t>
      </w:r>
      <w:r w:rsidRPr="00D3202F">
        <w:rPr>
          <w:bCs/>
          <w:sz w:val="24"/>
          <w:szCs w:val="24"/>
        </w:rPr>
        <w:t>/</w:t>
      </w:r>
      <w:r>
        <w:rPr>
          <w:bCs/>
          <w:sz w:val="24"/>
          <w:szCs w:val="24"/>
        </w:rPr>
        <w:t xml:space="preserve">Заготовки для работы в </w:t>
      </w:r>
      <w:r>
        <w:rPr>
          <w:bCs/>
          <w:sz w:val="24"/>
          <w:szCs w:val="24"/>
          <w:lang w:val="en-US"/>
        </w:rPr>
        <w:t>GIMP</w:t>
      </w:r>
      <w:r w:rsidRPr="00D3202F">
        <w:rPr>
          <w:bCs/>
          <w:sz w:val="24"/>
          <w:szCs w:val="24"/>
        </w:rPr>
        <w:t xml:space="preserve">) </w:t>
      </w:r>
      <w:r>
        <w:rPr>
          <w:bCs/>
          <w:sz w:val="24"/>
          <w:szCs w:val="24"/>
        </w:rPr>
        <w:t xml:space="preserve">и </w:t>
      </w:r>
      <w:r w:rsidRPr="00D3202F">
        <w:rPr>
          <w:bCs/>
          <w:sz w:val="24"/>
          <w:szCs w:val="24"/>
        </w:rPr>
        <w:t>измените цвет автомобиля</w:t>
      </w:r>
      <w:r>
        <w:rPr>
          <w:bCs/>
          <w:sz w:val="24"/>
          <w:szCs w:val="24"/>
        </w:rPr>
        <w:t>.</w:t>
      </w:r>
    </w:p>
    <w:p w:rsidR="009E0DDB" w:rsidRPr="009F1FB4" w:rsidRDefault="009E0DDB" w:rsidP="002D6BC0">
      <w:pPr>
        <w:rPr>
          <w:b/>
          <w:bCs/>
          <w:sz w:val="24"/>
          <w:szCs w:val="24"/>
        </w:rPr>
      </w:pPr>
      <w:r w:rsidRPr="0034497A">
        <w:rPr>
          <w:i/>
          <w:sz w:val="28"/>
          <w:szCs w:val="28"/>
        </w:rPr>
        <w:lastRenderedPageBreak/>
        <w:t>Практическая работа №</w:t>
      </w:r>
      <w:r>
        <w:rPr>
          <w:i/>
          <w:sz w:val="28"/>
          <w:szCs w:val="28"/>
        </w:rPr>
        <w:t>4</w:t>
      </w:r>
      <w:r w:rsidRPr="0034497A">
        <w:rPr>
          <w:i/>
          <w:sz w:val="28"/>
          <w:szCs w:val="28"/>
        </w:rPr>
        <w:t>.</w:t>
      </w:r>
      <w:r>
        <w:t xml:space="preserve"> « </w:t>
      </w:r>
      <w:r>
        <w:rPr>
          <w:b/>
          <w:bCs/>
          <w:sz w:val="28"/>
          <w:szCs w:val="28"/>
        </w:rPr>
        <w:t>Инструменты</w:t>
      </w:r>
      <w:r w:rsidRPr="00D1113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графического редактора </w:t>
      </w:r>
      <w:r>
        <w:rPr>
          <w:b/>
          <w:bCs/>
          <w:sz w:val="28"/>
          <w:szCs w:val="28"/>
          <w:lang w:val="en-US"/>
        </w:rPr>
        <w:t>GIMP</w:t>
      </w:r>
      <w:r>
        <w:rPr>
          <w:b/>
          <w:bCs/>
          <w:sz w:val="28"/>
          <w:szCs w:val="28"/>
        </w:rPr>
        <w:t>. Создание анимированного изображения</w:t>
      </w:r>
      <w:r w:rsidRPr="0034497A">
        <w:rPr>
          <w:b/>
          <w:bCs/>
          <w:sz w:val="28"/>
          <w:szCs w:val="28"/>
        </w:rPr>
        <w:t>»</w:t>
      </w:r>
    </w:p>
    <w:p w:rsidR="009F1FB4" w:rsidRPr="0008239A" w:rsidRDefault="009F1FB4" w:rsidP="009E0DDB">
      <w:pPr>
        <w:spacing w:after="0"/>
        <w:jc w:val="both"/>
        <w:rPr>
          <w:sz w:val="24"/>
          <w:szCs w:val="24"/>
        </w:rPr>
      </w:pPr>
      <w:r w:rsidRPr="009F1FB4"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95250</wp:posOffset>
            </wp:positionV>
            <wp:extent cx="2193290" cy="1657350"/>
            <wp:effectExtent l="19050" t="0" r="0" b="0"/>
            <wp:wrapThrough wrapText="bothSides">
              <wp:wrapPolygon edited="0">
                <wp:start x="-188" y="0"/>
                <wp:lineTo x="-188" y="21352"/>
                <wp:lineTo x="21575" y="21352"/>
                <wp:lineTo x="21575" y="0"/>
                <wp:lineTo x="-188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1FB4"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2933700</wp:posOffset>
            </wp:positionV>
            <wp:extent cx="2105025" cy="1533525"/>
            <wp:effectExtent l="19050" t="0" r="9525" b="0"/>
            <wp:wrapThrough wrapText="bothSides">
              <wp:wrapPolygon edited="0">
                <wp:start x="-195" y="0"/>
                <wp:lineTo x="-195" y="21466"/>
                <wp:lineTo x="21698" y="21466"/>
                <wp:lineTo x="21698" y="0"/>
                <wp:lineTo x="-195" y="0"/>
              </wp:wrapPolygon>
            </wp:wrapThrough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DDB" w:rsidRPr="009F1FB4"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1962150</wp:posOffset>
            </wp:positionV>
            <wp:extent cx="1238250" cy="2638425"/>
            <wp:effectExtent l="19050" t="0" r="0" b="0"/>
            <wp:wrapThrough wrapText="bothSides">
              <wp:wrapPolygon edited="0">
                <wp:start x="-332" y="0"/>
                <wp:lineTo x="-332" y="21522"/>
                <wp:lineTo x="21600" y="21522"/>
                <wp:lineTo x="21600" y="0"/>
                <wp:lineTo x="-332" y="0"/>
              </wp:wrapPolygon>
            </wp:wrapThrough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1FB4">
        <w:rPr>
          <w:b/>
          <w:bCs/>
          <w:sz w:val="26"/>
          <w:szCs w:val="26"/>
        </w:rPr>
        <w:t xml:space="preserve">4.1. </w:t>
      </w:r>
      <w:r w:rsidR="009E0DDB" w:rsidRPr="009F1FB4">
        <w:rPr>
          <w:b/>
          <w:bCs/>
          <w:sz w:val="26"/>
          <w:szCs w:val="26"/>
        </w:rPr>
        <w:t>И</w:t>
      </w:r>
      <w:r w:rsidR="009E0DDB" w:rsidRPr="009F1FB4">
        <w:rPr>
          <w:b/>
          <w:sz w:val="26"/>
          <w:szCs w:val="26"/>
        </w:rPr>
        <w:t>нструменты</w:t>
      </w:r>
      <w:r w:rsidR="009E0DDB" w:rsidRPr="009F1FB4">
        <w:rPr>
          <w:b/>
        </w:rPr>
        <w:t xml:space="preserve">: </w:t>
      </w:r>
      <w:proofErr w:type="gramStart"/>
      <w:r w:rsidR="009E0DDB" w:rsidRPr="0008239A">
        <w:rPr>
          <w:b/>
          <w:bCs/>
          <w:i/>
          <w:iCs/>
          <w:sz w:val="24"/>
          <w:szCs w:val="24"/>
        </w:rPr>
        <w:t>Заливка, Карандаш, Кисть, Ластик, Аэрограф, Перо, Размывание/резкость, Палец, Осветление/Затемнение</w:t>
      </w:r>
      <w:r w:rsidR="009E0DDB" w:rsidRPr="0008239A">
        <w:rPr>
          <w:sz w:val="24"/>
          <w:szCs w:val="24"/>
        </w:rPr>
        <w:t>.</w:t>
      </w:r>
      <w:proofErr w:type="gramEnd"/>
      <w:r w:rsidR="009E0DDB" w:rsidRPr="0008239A">
        <w:rPr>
          <w:sz w:val="24"/>
          <w:szCs w:val="24"/>
        </w:rPr>
        <w:t xml:space="preserve"> Работа с этими инструментами отражена в их названии. Для простых действий применение данных инструментов не представляет сложности. Изменяя различные параметры на панели свойств, можно добиться интересных результатов. Отдельное применение данных инструментов для создания художественных картин требуется определенной подготовки и навыков. Рассмотрим небольшой пример использования инструмента Кисть. На рисунке представлено исходное изображение. Используем инструмент </w:t>
      </w:r>
      <w:r w:rsidR="009E0DDB" w:rsidRPr="0008239A">
        <w:rPr>
          <w:b/>
          <w:bCs/>
          <w:i/>
          <w:iCs/>
          <w:sz w:val="24"/>
          <w:szCs w:val="24"/>
        </w:rPr>
        <w:t>Кисть</w:t>
      </w:r>
      <w:r w:rsidR="009E0DDB" w:rsidRPr="0008239A">
        <w:rPr>
          <w:sz w:val="24"/>
          <w:szCs w:val="24"/>
        </w:rPr>
        <w:t xml:space="preserve">. Изменяем параметры </w:t>
      </w:r>
      <w:r w:rsidR="009E0DDB" w:rsidRPr="0008239A">
        <w:rPr>
          <w:b/>
          <w:bCs/>
          <w:i/>
          <w:iCs/>
          <w:sz w:val="24"/>
          <w:szCs w:val="24"/>
        </w:rPr>
        <w:t xml:space="preserve">Режим </w:t>
      </w:r>
      <w:r w:rsidR="009E0DDB" w:rsidRPr="0008239A">
        <w:rPr>
          <w:sz w:val="24"/>
          <w:szCs w:val="24"/>
        </w:rPr>
        <w:t xml:space="preserve">и </w:t>
      </w:r>
      <w:r w:rsidR="009E0DDB" w:rsidRPr="0008239A">
        <w:rPr>
          <w:b/>
          <w:bCs/>
          <w:i/>
          <w:iCs/>
          <w:sz w:val="24"/>
          <w:szCs w:val="24"/>
        </w:rPr>
        <w:t>Кисть</w:t>
      </w:r>
      <w:r w:rsidR="009E0DDB" w:rsidRPr="0008239A">
        <w:rPr>
          <w:sz w:val="24"/>
          <w:szCs w:val="24"/>
        </w:rPr>
        <w:t>, как показано на рисунке (дополнительные параметры Непрозрачность, Масштаб). Применив полученную кисть к изображению, можно преобразовать данную фотографию к виду</w:t>
      </w:r>
      <w:r w:rsidR="000465FB" w:rsidRPr="0008239A">
        <w:rPr>
          <w:sz w:val="24"/>
          <w:szCs w:val="24"/>
        </w:rPr>
        <w:t>,</w:t>
      </w:r>
      <w:r w:rsidR="009E0DDB" w:rsidRPr="0008239A">
        <w:rPr>
          <w:sz w:val="24"/>
          <w:szCs w:val="24"/>
        </w:rPr>
        <w:t xml:space="preserve"> представленному на рисунке</w:t>
      </w:r>
      <w:r w:rsidR="000465FB" w:rsidRPr="0008239A">
        <w:rPr>
          <w:sz w:val="24"/>
          <w:szCs w:val="24"/>
        </w:rPr>
        <w:t>.</w:t>
      </w:r>
    </w:p>
    <w:p w:rsidR="009E0DDB" w:rsidRPr="0008239A" w:rsidRDefault="000465FB" w:rsidP="009E0DDB">
      <w:pPr>
        <w:jc w:val="both"/>
        <w:rPr>
          <w:sz w:val="24"/>
          <w:szCs w:val="24"/>
        </w:rPr>
      </w:pPr>
      <w:r w:rsidRPr="0008239A">
        <w:rPr>
          <w:sz w:val="24"/>
          <w:szCs w:val="24"/>
        </w:rPr>
        <w:t>Аналогичные простые манипуляции, меняя параметры на панели свойств, можно провести с другими подобными инструментами.</w:t>
      </w:r>
    </w:p>
    <w:p w:rsidR="009F1FB4" w:rsidRDefault="009F1FB4" w:rsidP="009F1FB4">
      <w:pPr>
        <w:pStyle w:val="Default"/>
        <w:rPr>
          <w:b/>
          <w:bCs/>
          <w:sz w:val="26"/>
          <w:szCs w:val="26"/>
        </w:rPr>
      </w:pPr>
      <w:r>
        <w:rPr>
          <w:rFonts w:asciiTheme="majorHAnsi" w:hAnsiTheme="majorHAnsi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166370</wp:posOffset>
            </wp:positionV>
            <wp:extent cx="2400300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600" y="21343"/>
                <wp:lineTo x="21600" y="0"/>
                <wp:lineTo x="-171" y="0"/>
              </wp:wrapPolygon>
            </wp:wrapThrough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1FB4">
        <w:rPr>
          <w:rFonts w:asciiTheme="majorHAnsi" w:hAnsiTheme="majorHAnsi"/>
          <w:b/>
          <w:sz w:val="26"/>
          <w:szCs w:val="26"/>
        </w:rPr>
        <w:t xml:space="preserve">4.2.  </w:t>
      </w:r>
      <w:r w:rsidRPr="009F1FB4">
        <w:rPr>
          <w:b/>
          <w:sz w:val="26"/>
          <w:szCs w:val="26"/>
        </w:rPr>
        <w:t xml:space="preserve"> </w:t>
      </w:r>
      <w:r w:rsidRPr="009F1FB4">
        <w:rPr>
          <w:b/>
          <w:bCs/>
          <w:sz w:val="26"/>
          <w:szCs w:val="26"/>
        </w:rPr>
        <w:t>Анимация.</w:t>
      </w:r>
      <w:r>
        <w:rPr>
          <w:b/>
          <w:bCs/>
          <w:sz w:val="26"/>
          <w:szCs w:val="26"/>
        </w:rPr>
        <w:t xml:space="preserve"> </w:t>
      </w:r>
    </w:p>
    <w:p w:rsidR="009F1FB4" w:rsidRPr="0008239A" w:rsidRDefault="009F1FB4" w:rsidP="009F1FB4">
      <w:pPr>
        <w:pStyle w:val="Default"/>
        <w:rPr>
          <w:rFonts w:ascii="Cambria" w:hAnsi="Cambria" w:cs="Cambria"/>
        </w:rPr>
      </w:pPr>
      <w:r w:rsidRPr="0008239A">
        <w:rPr>
          <w:rFonts w:ascii="Cambria" w:hAnsi="Cambria" w:cs="Cambria"/>
        </w:rPr>
        <w:t xml:space="preserve"> Рассмотрим создание анимации на простом примере. </w:t>
      </w:r>
    </w:p>
    <w:p w:rsidR="009F1FB4" w:rsidRPr="0008239A" w:rsidRDefault="009F1FB4" w:rsidP="009F1FB4">
      <w:pPr>
        <w:pStyle w:val="Default"/>
        <w:numPr>
          <w:ilvl w:val="0"/>
          <w:numId w:val="3"/>
        </w:numPr>
        <w:rPr>
          <w:rFonts w:ascii="Cambria" w:hAnsi="Cambria" w:cs="Cambria"/>
        </w:rPr>
      </w:pPr>
      <w:r w:rsidRPr="0008239A">
        <w:rPr>
          <w:rFonts w:ascii="Cambria" w:hAnsi="Cambria" w:cs="Cambria"/>
        </w:rPr>
        <w:t xml:space="preserve">Откроем изображение и с помощью инструмента </w:t>
      </w:r>
      <w:r w:rsidRPr="0008239A">
        <w:rPr>
          <w:rFonts w:ascii="Cambria" w:hAnsi="Cambria" w:cs="Cambria"/>
          <w:b/>
          <w:bCs/>
          <w:i/>
          <w:iCs/>
        </w:rPr>
        <w:t xml:space="preserve">Выделение переднего плана </w:t>
      </w:r>
      <w:r w:rsidRPr="0008239A">
        <w:rPr>
          <w:rFonts w:ascii="Cambria" w:hAnsi="Cambria" w:cs="Cambria"/>
        </w:rPr>
        <w:t>выделим ягоды</w:t>
      </w:r>
    </w:p>
    <w:p w:rsidR="00CE50FE" w:rsidRPr="0008239A" w:rsidRDefault="009F1FB4" w:rsidP="009F1FB4">
      <w:pPr>
        <w:pStyle w:val="Default"/>
        <w:numPr>
          <w:ilvl w:val="0"/>
          <w:numId w:val="3"/>
        </w:numPr>
        <w:rPr>
          <w:rFonts w:asciiTheme="majorHAnsi" w:hAnsiTheme="majorHAnsi"/>
          <w:b/>
        </w:rPr>
      </w:pPr>
      <w:r w:rsidRPr="0008239A">
        <w:rPr>
          <w:rFonts w:ascii="Cambria" w:hAnsi="Cambria" w:cs="Cambria"/>
        </w:rPr>
        <w:t xml:space="preserve"> Скопируем слой. </w:t>
      </w:r>
    </w:p>
    <w:p w:rsidR="009F1FB4" w:rsidRPr="0008239A" w:rsidRDefault="009F1FB4" w:rsidP="009F1FB4">
      <w:pPr>
        <w:pStyle w:val="Default"/>
        <w:numPr>
          <w:ilvl w:val="0"/>
          <w:numId w:val="3"/>
        </w:numPr>
        <w:rPr>
          <w:rFonts w:asciiTheme="majorHAnsi" w:hAnsiTheme="majorHAnsi"/>
          <w:b/>
        </w:rPr>
      </w:pPr>
      <w:r w:rsidRPr="0008239A">
        <w:rPr>
          <w:rFonts w:ascii="Cambria" w:hAnsi="Cambria" w:cs="Cambria"/>
        </w:rPr>
        <w:t xml:space="preserve"> С помощью команд пункта меню Изображение </w:t>
      </w:r>
      <w:r w:rsidRPr="0008239A">
        <w:rPr>
          <w:rFonts w:ascii="Cambria" w:hAnsi="Cambria" w:cs="Cambria"/>
          <w:b/>
          <w:bCs/>
          <w:i/>
          <w:iCs/>
        </w:rPr>
        <w:t xml:space="preserve">Цвет </w:t>
      </w:r>
      <w:r w:rsidRPr="0008239A">
        <w:rPr>
          <w:rFonts w:ascii="Cambria" w:hAnsi="Cambria" w:cs="Cambria"/>
        </w:rPr>
        <w:t>поменяем цвет ягод в новом слое</w:t>
      </w:r>
    </w:p>
    <w:p w:rsidR="00CE50FE" w:rsidRPr="0008239A" w:rsidRDefault="0008239A" w:rsidP="009F1FB4">
      <w:pPr>
        <w:pStyle w:val="Default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15875</wp:posOffset>
            </wp:positionV>
            <wp:extent cx="2419350" cy="1838325"/>
            <wp:effectExtent l="19050" t="0" r="0" b="0"/>
            <wp:wrapThrough wrapText="bothSides">
              <wp:wrapPolygon edited="0">
                <wp:start x="-170" y="0"/>
                <wp:lineTo x="-170" y="21488"/>
                <wp:lineTo x="21600" y="21488"/>
                <wp:lineTo x="21600" y="0"/>
                <wp:lineTo x="-170" y="0"/>
              </wp:wrapPolygon>
            </wp:wrapThrough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0FE" w:rsidRPr="0008239A">
        <w:t>Повторим операции 2 и 3. Изменяя цвет ягод от зеленого - к красному, имитируя процесс созревания</w:t>
      </w:r>
    </w:p>
    <w:p w:rsidR="00CE50FE" w:rsidRPr="0008239A" w:rsidRDefault="00CE50FE" w:rsidP="009F1FB4">
      <w:pPr>
        <w:pStyle w:val="Default"/>
        <w:numPr>
          <w:ilvl w:val="0"/>
          <w:numId w:val="3"/>
        </w:numPr>
        <w:rPr>
          <w:rFonts w:asciiTheme="majorHAnsi" w:hAnsiTheme="majorHAnsi"/>
          <w:b/>
        </w:rPr>
      </w:pPr>
      <w:r w:rsidRPr="0008239A">
        <w:t xml:space="preserve">Через меню Фильтры </w:t>
      </w:r>
      <w:r w:rsidRPr="0008239A">
        <w:rPr>
          <w:rFonts w:ascii="Arial" w:hAnsi="Arial" w:cs="Arial"/>
        </w:rPr>
        <w:t xml:space="preserve">→ </w:t>
      </w:r>
      <w:r w:rsidRPr="0008239A">
        <w:t xml:space="preserve">Анимация </w:t>
      </w:r>
      <w:r w:rsidRPr="0008239A">
        <w:rPr>
          <w:rFonts w:ascii="Arial" w:hAnsi="Arial" w:cs="Arial"/>
        </w:rPr>
        <w:t xml:space="preserve">→ </w:t>
      </w:r>
      <w:r w:rsidRPr="0008239A">
        <w:t>Оптимизация (для GIF)</w:t>
      </w:r>
    </w:p>
    <w:p w:rsidR="00D74EB2" w:rsidRPr="0008239A" w:rsidRDefault="00CE50FE" w:rsidP="00D74EB2">
      <w:pPr>
        <w:spacing w:after="0"/>
        <w:rPr>
          <w:sz w:val="24"/>
          <w:szCs w:val="24"/>
        </w:rPr>
      </w:pPr>
      <w:r w:rsidRPr="0008239A">
        <w:rPr>
          <w:sz w:val="24"/>
          <w:szCs w:val="24"/>
        </w:rPr>
        <w:t xml:space="preserve">   </w:t>
      </w:r>
      <w:r w:rsidR="00D74EB2" w:rsidRPr="0008239A">
        <w:rPr>
          <w:sz w:val="24"/>
          <w:szCs w:val="24"/>
        </w:rPr>
        <w:t xml:space="preserve">    </w:t>
      </w:r>
      <w:r w:rsidRPr="0008239A">
        <w:rPr>
          <w:sz w:val="24"/>
          <w:szCs w:val="24"/>
        </w:rPr>
        <w:t xml:space="preserve">6. </w:t>
      </w:r>
      <w:r w:rsidR="00D74EB2" w:rsidRPr="0008239A">
        <w:rPr>
          <w:sz w:val="24"/>
          <w:szCs w:val="24"/>
        </w:rPr>
        <w:t xml:space="preserve">  </w:t>
      </w:r>
      <w:r w:rsidRPr="0008239A">
        <w:rPr>
          <w:sz w:val="24"/>
          <w:szCs w:val="24"/>
        </w:rPr>
        <w:t xml:space="preserve">Можно посмотреть на результат наших действий через меню: Фильтры </w:t>
      </w:r>
      <w:r w:rsidRPr="0008239A">
        <w:rPr>
          <w:rFonts w:ascii="Arial" w:hAnsi="Arial" w:cs="Arial"/>
          <w:sz w:val="24"/>
          <w:szCs w:val="24"/>
        </w:rPr>
        <w:t xml:space="preserve">→ </w:t>
      </w:r>
      <w:r w:rsidRPr="0008239A">
        <w:rPr>
          <w:sz w:val="24"/>
          <w:szCs w:val="24"/>
        </w:rPr>
        <w:t xml:space="preserve">Анимация </w:t>
      </w:r>
      <w:r w:rsidRPr="0008239A">
        <w:rPr>
          <w:rFonts w:ascii="Arial" w:hAnsi="Arial" w:cs="Arial"/>
          <w:sz w:val="24"/>
          <w:szCs w:val="24"/>
        </w:rPr>
        <w:t xml:space="preserve">→ </w:t>
      </w:r>
      <w:r w:rsidRPr="0008239A">
        <w:rPr>
          <w:sz w:val="24"/>
          <w:szCs w:val="24"/>
        </w:rPr>
        <w:t xml:space="preserve">Воспроизведение. Остается только сохранить в нужном формате — </w:t>
      </w:r>
      <w:proofErr w:type="spellStart"/>
      <w:r w:rsidRPr="0008239A">
        <w:rPr>
          <w:sz w:val="24"/>
          <w:szCs w:val="24"/>
        </w:rPr>
        <w:t>gif</w:t>
      </w:r>
      <w:proofErr w:type="spellEnd"/>
      <w:r w:rsidRPr="0008239A">
        <w:rPr>
          <w:sz w:val="24"/>
          <w:szCs w:val="24"/>
        </w:rPr>
        <w:t xml:space="preserve">. </w:t>
      </w:r>
    </w:p>
    <w:p w:rsidR="00D74EB2" w:rsidRPr="0008239A" w:rsidRDefault="00D74EB2" w:rsidP="00D74EB2">
      <w:pPr>
        <w:spacing w:after="0"/>
        <w:rPr>
          <w:sz w:val="24"/>
          <w:szCs w:val="24"/>
        </w:rPr>
      </w:pPr>
      <w:r w:rsidRPr="0008239A">
        <w:rPr>
          <w:sz w:val="24"/>
          <w:szCs w:val="24"/>
        </w:rPr>
        <w:t xml:space="preserve">      </w:t>
      </w:r>
      <w:r w:rsidR="00CE50FE" w:rsidRPr="0008239A">
        <w:rPr>
          <w:sz w:val="24"/>
          <w:szCs w:val="24"/>
        </w:rPr>
        <w:t xml:space="preserve">7. </w:t>
      </w:r>
      <w:r w:rsidRPr="0008239A">
        <w:rPr>
          <w:sz w:val="24"/>
          <w:szCs w:val="24"/>
        </w:rPr>
        <w:t xml:space="preserve">   </w:t>
      </w:r>
      <w:r w:rsidR="00CE50FE" w:rsidRPr="0008239A">
        <w:rPr>
          <w:sz w:val="24"/>
          <w:szCs w:val="24"/>
        </w:rPr>
        <w:t>Файл</w:t>
      </w:r>
      <w:proofErr w:type="gramStart"/>
      <w:r w:rsidR="00CE50FE" w:rsidRPr="0008239A">
        <w:rPr>
          <w:sz w:val="24"/>
          <w:szCs w:val="24"/>
        </w:rPr>
        <w:t xml:space="preserve"> </w:t>
      </w:r>
      <w:r w:rsidR="00CE50FE" w:rsidRPr="0008239A">
        <w:rPr>
          <w:rFonts w:ascii="Arial" w:hAnsi="Arial" w:cs="Arial"/>
          <w:sz w:val="24"/>
          <w:szCs w:val="24"/>
        </w:rPr>
        <w:t xml:space="preserve">→ </w:t>
      </w:r>
      <w:r w:rsidR="00CE50FE" w:rsidRPr="0008239A">
        <w:rPr>
          <w:sz w:val="24"/>
          <w:szCs w:val="24"/>
        </w:rPr>
        <w:t>С</w:t>
      </w:r>
      <w:proofErr w:type="gramEnd"/>
      <w:r w:rsidR="00CE50FE" w:rsidRPr="0008239A">
        <w:rPr>
          <w:sz w:val="24"/>
          <w:szCs w:val="24"/>
        </w:rPr>
        <w:t>охранить как. При сохранении выбираем формат .</w:t>
      </w:r>
      <w:proofErr w:type="spellStart"/>
      <w:r w:rsidR="00CE50FE" w:rsidRPr="0008239A">
        <w:rPr>
          <w:sz w:val="24"/>
          <w:szCs w:val="24"/>
        </w:rPr>
        <w:t>gif</w:t>
      </w:r>
      <w:proofErr w:type="spellEnd"/>
      <w:r w:rsidR="00CE50FE" w:rsidRPr="0008239A">
        <w:rPr>
          <w:sz w:val="24"/>
          <w:szCs w:val="24"/>
        </w:rPr>
        <w:t xml:space="preserve">. </w:t>
      </w:r>
      <w:r w:rsidRPr="0008239A">
        <w:rPr>
          <w:sz w:val="24"/>
          <w:szCs w:val="24"/>
        </w:rPr>
        <w:t xml:space="preserve"> </w:t>
      </w:r>
      <w:r w:rsidR="0008239A">
        <w:rPr>
          <w:sz w:val="24"/>
          <w:szCs w:val="24"/>
        </w:rPr>
        <w:t>(см. на обороте страницы)</w:t>
      </w:r>
    </w:p>
    <w:p w:rsidR="009F1FB4" w:rsidRDefault="00D74EB2" w:rsidP="002D6BC0">
      <w:r w:rsidRPr="0008239A">
        <w:rPr>
          <w:sz w:val="24"/>
          <w:szCs w:val="24"/>
        </w:rPr>
        <w:t xml:space="preserve">      </w:t>
      </w:r>
    </w:p>
    <w:p w:rsidR="00D74EB2" w:rsidRDefault="00D74EB2" w:rsidP="002D6BC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6875" cy="3019425"/>
            <wp:effectExtent l="19050" t="0" r="9525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34" w:rsidRDefault="004C7834" w:rsidP="002D6BC0">
      <w:pPr>
        <w:rPr>
          <w:rFonts w:asciiTheme="majorHAnsi" w:hAnsiTheme="majorHAnsi"/>
          <w:sz w:val="24"/>
          <w:szCs w:val="24"/>
        </w:rPr>
      </w:pPr>
      <w:r w:rsidRPr="0008239A">
        <w:rPr>
          <w:sz w:val="24"/>
          <w:szCs w:val="24"/>
        </w:rPr>
        <w:t>8.   Нажимаем</w:t>
      </w:r>
      <w:proofErr w:type="gramStart"/>
      <w:r w:rsidRPr="0008239A">
        <w:rPr>
          <w:sz w:val="24"/>
          <w:szCs w:val="24"/>
        </w:rPr>
        <w:t xml:space="preserve"> С</w:t>
      </w:r>
      <w:proofErr w:type="gramEnd"/>
      <w:r w:rsidRPr="0008239A">
        <w:rPr>
          <w:sz w:val="24"/>
          <w:szCs w:val="24"/>
        </w:rPr>
        <w:t>охранить и в появившемся диалоге выбираем Сохранить как анимацию</w:t>
      </w:r>
      <w:r>
        <w:rPr>
          <w:sz w:val="24"/>
          <w:szCs w:val="24"/>
        </w:rPr>
        <w:t>.</w:t>
      </w:r>
    </w:p>
    <w:p w:rsidR="00D74EB2" w:rsidRPr="0008239A" w:rsidRDefault="00D74EB2" w:rsidP="002D6BC0">
      <w:pPr>
        <w:rPr>
          <w:sz w:val="24"/>
          <w:szCs w:val="24"/>
        </w:rPr>
      </w:pPr>
      <w:r w:rsidRPr="0008239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520065</wp:posOffset>
            </wp:positionV>
            <wp:extent cx="3295015" cy="2847975"/>
            <wp:effectExtent l="19050" t="0" r="635" b="0"/>
            <wp:wrapThrough wrapText="bothSides">
              <wp:wrapPolygon edited="0">
                <wp:start x="-125" y="0"/>
                <wp:lineTo x="-125" y="21528"/>
                <wp:lineTo x="21604" y="21528"/>
                <wp:lineTo x="21604" y="0"/>
                <wp:lineTo x="-125" y="0"/>
              </wp:wrapPolygon>
            </wp:wrapThrough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39A">
        <w:rPr>
          <w:sz w:val="24"/>
          <w:szCs w:val="24"/>
        </w:rPr>
        <w:t xml:space="preserve">9. </w:t>
      </w:r>
      <w:r w:rsidR="0008239A" w:rsidRPr="0008239A">
        <w:rPr>
          <w:sz w:val="24"/>
          <w:szCs w:val="24"/>
        </w:rPr>
        <w:t xml:space="preserve">  </w:t>
      </w:r>
      <w:r w:rsidRPr="0008239A">
        <w:rPr>
          <w:sz w:val="24"/>
          <w:szCs w:val="24"/>
        </w:rPr>
        <w:t>Нажимаем кнопку Экспорт и устанавливаем задержку — 430 миллисекунд</w:t>
      </w:r>
      <w:r w:rsidR="004C7834">
        <w:rPr>
          <w:sz w:val="24"/>
          <w:szCs w:val="24"/>
        </w:rPr>
        <w:t xml:space="preserve">. </w:t>
      </w:r>
      <w:r w:rsidRPr="0008239A">
        <w:rPr>
          <w:sz w:val="24"/>
          <w:szCs w:val="24"/>
        </w:rPr>
        <w:t>Вы можете выбрать другое число.</w:t>
      </w:r>
    </w:p>
    <w:p w:rsidR="00D74EB2" w:rsidRPr="0008239A" w:rsidRDefault="00D74EB2" w:rsidP="002D6BC0">
      <w:pPr>
        <w:rPr>
          <w:sz w:val="24"/>
          <w:szCs w:val="24"/>
        </w:rPr>
      </w:pPr>
      <w:r w:rsidRPr="0008239A">
        <w:rPr>
          <w:sz w:val="24"/>
          <w:szCs w:val="24"/>
        </w:rPr>
        <w:t xml:space="preserve">В результате можно получить анимированное изображение, на котором созревание происходит ступенчато. Посмотрим, какие еще есть варианты. Если в пункте 6 </w:t>
      </w:r>
      <w:proofErr w:type="gramStart"/>
      <w:r w:rsidRPr="0008239A">
        <w:rPr>
          <w:sz w:val="24"/>
          <w:szCs w:val="24"/>
        </w:rPr>
        <w:t>вместо</w:t>
      </w:r>
      <w:proofErr w:type="gramEnd"/>
      <w:r w:rsidRPr="0008239A">
        <w:rPr>
          <w:sz w:val="24"/>
          <w:szCs w:val="24"/>
        </w:rPr>
        <w:t xml:space="preserve"> </w:t>
      </w:r>
      <w:proofErr w:type="gramStart"/>
      <w:r w:rsidRPr="0008239A">
        <w:rPr>
          <w:b/>
          <w:sz w:val="24"/>
          <w:szCs w:val="24"/>
        </w:rPr>
        <w:t>Воспроизведение</w:t>
      </w:r>
      <w:proofErr w:type="gramEnd"/>
      <w:r w:rsidRPr="0008239A">
        <w:rPr>
          <w:sz w:val="24"/>
          <w:szCs w:val="24"/>
        </w:rPr>
        <w:t xml:space="preserve"> выбрать </w:t>
      </w:r>
      <w:r w:rsidRPr="0008239A">
        <w:rPr>
          <w:b/>
          <w:sz w:val="24"/>
          <w:szCs w:val="24"/>
        </w:rPr>
        <w:t xml:space="preserve">Плавный переход </w:t>
      </w:r>
      <w:r w:rsidRPr="0008239A">
        <w:rPr>
          <w:sz w:val="24"/>
          <w:szCs w:val="24"/>
        </w:rPr>
        <w:t xml:space="preserve">и сохранить изображение с расширением </w:t>
      </w:r>
      <w:proofErr w:type="spellStart"/>
      <w:r w:rsidRPr="0008239A">
        <w:rPr>
          <w:sz w:val="24"/>
          <w:szCs w:val="24"/>
        </w:rPr>
        <w:t>gif</w:t>
      </w:r>
      <w:proofErr w:type="spellEnd"/>
      <w:r w:rsidRPr="0008239A">
        <w:rPr>
          <w:sz w:val="24"/>
          <w:szCs w:val="24"/>
        </w:rPr>
        <w:t xml:space="preserve">, получим плавное изменение цвета ягод. Если в пункте 6 </w:t>
      </w:r>
      <w:proofErr w:type="gramStart"/>
      <w:r w:rsidRPr="0008239A">
        <w:rPr>
          <w:sz w:val="24"/>
          <w:szCs w:val="24"/>
        </w:rPr>
        <w:t>вместо</w:t>
      </w:r>
      <w:proofErr w:type="gramEnd"/>
      <w:r w:rsidRPr="0008239A">
        <w:rPr>
          <w:sz w:val="24"/>
          <w:szCs w:val="24"/>
        </w:rPr>
        <w:t xml:space="preserve">  </w:t>
      </w:r>
      <w:proofErr w:type="gramStart"/>
      <w:r w:rsidRPr="0008239A">
        <w:rPr>
          <w:b/>
          <w:sz w:val="24"/>
          <w:szCs w:val="24"/>
        </w:rPr>
        <w:t>Воспроизведение</w:t>
      </w:r>
      <w:proofErr w:type="gramEnd"/>
      <w:r w:rsidRPr="0008239A">
        <w:rPr>
          <w:sz w:val="24"/>
          <w:szCs w:val="24"/>
        </w:rPr>
        <w:t xml:space="preserve"> выбрать </w:t>
      </w:r>
      <w:r w:rsidRPr="0008239A">
        <w:rPr>
          <w:b/>
          <w:sz w:val="24"/>
          <w:szCs w:val="24"/>
        </w:rPr>
        <w:t>Волны</w:t>
      </w:r>
      <w:r w:rsidRPr="0008239A">
        <w:rPr>
          <w:sz w:val="24"/>
          <w:szCs w:val="24"/>
        </w:rPr>
        <w:t xml:space="preserve">, сохранив изображение в формате </w:t>
      </w:r>
      <w:proofErr w:type="spellStart"/>
      <w:r w:rsidRPr="0008239A">
        <w:rPr>
          <w:sz w:val="24"/>
          <w:szCs w:val="24"/>
        </w:rPr>
        <w:t>gif</w:t>
      </w:r>
      <w:proofErr w:type="spellEnd"/>
      <w:r w:rsidRPr="0008239A">
        <w:rPr>
          <w:sz w:val="24"/>
          <w:szCs w:val="24"/>
        </w:rPr>
        <w:t xml:space="preserve">, получим изображение, на которое наблюдатель смотрит как бы через рябь воды. </w:t>
      </w:r>
    </w:p>
    <w:p w:rsidR="00D74EB2" w:rsidRDefault="00D74EB2" w:rsidP="002D6BC0">
      <w:pPr>
        <w:rPr>
          <w:b/>
          <w:bCs/>
        </w:rPr>
      </w:pPr>
    </w:p>
    <w:p w:rsidR="00D74EB2" w:rsidRPr="0008239A" w:rsidRDefault="00D74EB2" w:rsidP="002D6BC0">
      <w:pPr>
        <w:rPr>
          <w:rFonts w:asciiTheme="majorHAnsi" w:hAnsiTheme="majorHAnsi"/>
          <w:sz w:val="26"/>
          <w:szCs w:val="26"/>
        </w:rPr>
      </w:pPr>
      <w:r w:rsidRPr="0008239A">
        <w:rPr>
          <w:b/>
          <w:bCs/>
          <w:sz w:val="26"/>
          <w:szCs w:val="26"/>
        </w:rPr>
        <w:t xml:space="preserve">Практическое задание. </w:t>
      </w:r>
      <w:r w:rsidRPr="0008239A">
        <w:rPr>
          <w:bCs/>
          <w:sz w:val="26"/>
          <w:szCs w:val="26"/>
        </w:rPr>
        <w:t>Создайте свою анимацию. Например</w:t>
      </w:r>
      <w:r w:rsidR="0008239A" w:rsidRPr="0008239A">
        <w:rPr>
          <w:bCs/>
          <w:sz w:val="26"/>
          <w:szCs w:val="26"/>
        </w:rPr>
        <w:t>,</w:t>
      </w:r>
      <w:r w:rsidRPr="0008239A">
        <w:rPr>
          <w:bCs/>
          <w:sz w:val="26"/>
          <w:szCs w:val="26"/>
        </w:rPr>
        <w:t xml:space="preserve"> изменение цвета солнца от восхода до заката, </w:t>
      </w:r>
      <w:r w:rsidRPr="0008239A">
        <w:rPr>
          <w:b/>
          <w:bCs/>
          <w:sz w:val="26"/>
          <w:szCs w:val="26"/>
        </w:rPr>
        <w:t xml:space="preserve"> </w:t>
      </w:r>
      <w:r w:rsidR="0008239A" w:rsidRPr="0008239A">
        <w:rPr>
          <w:bCs/>
          <w:sz w:val="26"/>
          <w:szCs w:val="26"/>
        </w:rPr>
        <w:t>переключение сигнала светофора</w:t>
      </w:r>
      <w:r w:rsidR="0008239A" w:rsidRPr="0008239A">
        <w:rPr>
          <w:b/>
          <w:bCs/>
          <w:sz w:val="26"/>
          <w:szCs w:val="26"/>
        </w:rPr>
        <w:t xml:space="preserve">, </w:t>
      </w:r>
      <w:r w:rsidR="0008239A" w:rsidRPr="0008239A">
        <w:rPr>
          <w:bCs/>
          <w:sz w:val="26"/>
          <w:szCs w:val="26"/>
        </w:rPr>
        <w:t>вращение Земли по орбите вокруг Солнца или др.</w:t>
      </w:r>
    </w:p>
    <w:p w:rsidR="009F1FB4" w:rsidRDefault="009F1FB4" w:rsidP="002D6BC0">
      <w:pPr>
        <w:rPr>
          <w:rFonts w:asciiTheme="majorHAnsi" w:hAnsiTheme="majorHAnsi"/>
          <w:sz w:val="24"/>
          <w:szCs w:val="24"/>
        </w:rPr>
      </w:pPr>
    </w:p>
    <w:p w:rsidR="009F1FB4" w:rsidRDefault="009F1FB4" w:rsidP="002D6BC0">
      <w:pPr>
        <w:rPr>
          <w:rFonts w:asciiTheme="majorHAnsi" w:hAnsiTheme="majorHAnsi"/>
          <w:sz w:val="24"/>
          <w:szCs w:val="24"/>
        </w:rPr>
      </w:pPr>
    </w:p>
    <w:p w:rsidR="009F1FB4" w:rsidRPr="00965443" w:rsidRDefault="009F1FB4" w:rsidP="002D6BC0">
      <w:pPr>
        <w:rPr>
          <w:rFonts w:asciiTheme="majorHAnsi" w:hAnsiTheme="majorHAnsi"/>
          <w:sz w:val="24"/>
          <w:szCs w:val="24"/>
        </w:rPr>
      </w:pPr>
    </w:p>
    <w:sectPr w:rsidR="009F1FB4" w:rsidRPr="00965443" w:rsidSect="00E553EF">
      <w:footerReference w:type="default" r:id="rId43"/>
      <w:pgSz w:w="11906" w:h="16838"/>
      <w:pgMar w:top="709" w:right="850" w:bottom="1134" w:left="1701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F0F" w:rsidRDefault="001D7F0F" w:rsidP="00E553EF">
      <w:pPr>
        <w:spacing w:after="0" w:line="240" w:lineRule="auto"/>
      </w:pPr>
      <w:r>
        <w:separator/>
      </w:r>
    </w:p>
  </w:endnote>
  <w:endnote w:type="continuationSeparator" w:id="0">
    <w:p w:rsidR="001D7F0F" w:rsidRDefault="001D7F0F" w:rsidP="00E55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443" w:rsidRDefault="00965443">
    <w:pPr>
      <w:pStyle w:val="a8"/>
      <w:jc w:val="center"/>
    </w:pPr>
  </w:p>
  <w:p w:rsidR="00965443" w:rsidRDefault="0096544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F0F" w:rsidRDefault="001D7F0F" w:rsidP="00E553EF">
      <w:pPr>
        <w:spacing w:after="0" w:line="240" w:lineRule="auto"/>
      </w:pPr>
      <w:r>
        <w:separator/>
      </w:r>
    </w:p>
  </w:footnote>
  <w:footnote w:type="continuationSeparator" w:id="0">
    <w:p w:rsidR="001D7F0F" w:rsidRDefault="001D7F0F" w:rsidP="00E55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1B6F"/>
    <w:multiLevelType w:val="hybridMultilevel"/>
    <w:tmpl w:val="DD70C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5122F"/>
    <w:multiLevelType w:val="hybridMultilevel"/>
    <w:tmpl w:val="2728AFF4"/>
    <w:lvl w:ilvl="0" w:tplc="94C862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2291C"/>
    <w:multiLevelType w:val="hybridMultilevel"/>
    <w:tmpl w:val="26A8710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1EF4"/>
    <w:rsid w:val="000465FB"/>
    <w:rsid w:val="0008239A"/>
    <w:rsid w:val="00107251"/>
    <w:rsid w:val="001A6A1D"/>
    <w:rsid w:val="001D7F0F"/>
    <w:rsid w:val="00256B16"/>
    <w:rsid w:val="00260CEB"/>
    <w:rsid w:val="002A4B72"/>
    <w:rsid w:val="002B1685"/>
    <w:rsid w:val="002D6BC0"/>
    <w:rsid w:val="002F2CC2"/>
    <w:rsid w:val="0034497A"/>
    <w:rsid w:val="00362953"/>
    <w:rsid w:val="003A1E82"/>
    <w:rsid w:val="00474663"/>
    <w:rsid w:val="00476496"/>
    <w:rsid w:val="004907FF"/>
    <w:rsid w:val="004C7834"/>
    <w:rsid w:val="004D1967"/>
    <w:rsid w:val="00595B58"/>
    <w:rsid w:val="005C578E"/>
    <w:rsid w:val="005D76AA"/>
    <w:rsid w:val="005E7CD5"/>
    <w:rsid w:val="00600005"/>
    <w:rsid w:val="006A12E9"/>
    <w:rsid w:val="006D57B0"/>
    <w:rsid w:val="006E2E8A"/>
    <w:rsid w:val="00761EF4"/>
    <w:rsid w:val="00827461"/>
    <w:rsid w:val="0086207A"/>
    <w:rsid w:val="009173D8"/>
    <w:rsid w:val="00965443"/>
    <w:rsid w:val="009E0DDB"/>
    <w:rsid w:val="009F1FB4"/>
    <w:rsid w:val="009F20C7"/>
    <w:rsid w:val="00AE5BCC"/>
    <w:rsid w:val="00B8264E"/>
    <w:rsid w:val="00C15B63"/>
    <w:rsid w:val="00CE3D92"/>
    <w:rsid w:val="00CE50FE"/>
    <w:rsid w:val="00D1113C"/>
    <w:rsid w:val="00D3202F"/>
    <w:rsid w:val="00D7250E"/>
    <w:rsid w:val="00D72D28"/>
    <w:rsid w:val="00D74EB2"/>
    <w:rsid w:val="00DB1327"/>
    <w:rsid w:val="00E553EF"/>
    <w:rsid w:val="00E64EC9"/>
    <w:rsid w:val="00FB151C"/>
    <w:rsid w:val="00FC0C21"/>
    <w:rsid w:val="00FF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1E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E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5B6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55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553EF"/>
  </w:style>
  <w:style w:type="paragraph" w:styleId="a8">
    <w:name w:val="footer"/>
    <w:basedOn w:val="a"/>
    <w:link w:val="a9"/>
    <w:uiPriority w:val="99"/>
    <w:unhideWhenUsed/>
    <w:rsid w:val="00E55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53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6CEEA5B-084E-454F-829A-BD75BC932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2479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Наташа</cp:lastModifiedBy>
  <cp:revision>2</cp:revision>
  <cp:lastPrinted>2011-10-22T21:10:00Z</cp:lastPrinted>
  <dcterms:created xsi:type="dcterms:W3CDTF">2023-05-11T16:24:00Z</dcterms:created>
  <dcterms:modified xsi:type="dcterms:W3CDTF">2023-05-11T16:24:00Z</dcterms:modified>
</cp:coreProperties>
</file>